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575"/>
      </w:tblGrid>
      <w:tr w:rsidR="005E03FF" w14:paraId="2BB368F2" w14:textId="77777777" w:rsidTr="005E03FF">
        <w:tc>
          <w:tcPr>
            <w:tcW w:w="9350" w:type="dxa"/>
            <w:gridSpan w:val="2"/>
          </w:tcPr>
          <w:p w14:paraId="25CCEDB2" w14:textId="1C1ABCAE" w:rsidR="005E03FF" w:rsidRPr="00697AA8" w:rsidRDefault="005E03FF" w:rsidP="005E03FF">
            <w:r w:rsidRPr="00920B68">
              <w:rPr>
                <w:b/>
                <w:bCs/>
              </w:rPr>
              <w:t>Principal Investigator</w:t>
            </w:r>
            <w:r w:rsidRPr="00697AA8">
              <w:t>:</w:t>
            </w:r>
            <w:r>
              <w:t xml:space="preserve"> </w:t>
            </w:r>
            <w:sdt>
              <w:sdtPr>
                <w:id w:val="594677047"/>
                <w:placeholder>
                  <w:docPart w:val="08DA6A5347174D0D9F6664C070716882"/>
                </w:placeholder>
                <w:showingPlcHdr/>
                <w:text/>
              </w:sdtPr>
              <w:sdtContent>
                <w:r w:rsidRPr="00796CA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D8F81D" w14:textId="77777777" w:rsidR="005E03FF" w:rsidRDefault="005E03FF" w:rsidP="00697AA8"/>
        </w:tc>
      </w:tr>
      <w:tr w:rsidR="005E03FF" w14:paraId="3FCEEC18" w14:textId="77777777" w:rsidTr="005E03FF">
        <w:tc>
          <w:tcPr>
            <w:tcW w:w="3775" w:type="dxa"/>
          </w:tcPr>
          <w:p w14:paraId="0D7AF943" w14:textId="2C6A4B2F" w:rsidR="005E03FF" w:rsidRDefault="005E03FF" w:rsidP="005E03FF">
            <w:r w:rsidRPr="00920B68">
              <w:rPr>
                <w:b/>
                <w:bCs/>
              </w:rPr>
              <w:t>HUM #</w:t>
            </w:r>
            <w:r w:rsidRPr="00697AA8">
              <w:t>:</w:t>
            </w:r>
            <w:r w:rsidRPr="00697AA8">
              <w:tab/>
            </w:r>
            <w:sdt>
              <w:sdtPr>
                <w:id w:val="1831101238"/>
                <w:placeholder>
                  <w:docPart w:val="053115ECE4D2408CAD8C34A72AF8B416"/>
                </w:placeholder>
                <w:showingPlcHdr/>
                <w:text/>
              </w:sdtPr>
              <w:sdtContent>
                <w:r w:rsidRPr="00796CA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CDE1DC" w14:textId="77777777" w:rsidR="005E03FF" w:rsidRDefault="005E03FF" w:rsidP="00697AA8"/>
        </w:tc>
        <w:tc>
          <w:tcPr>
            <w:tcW w:w="5575" w:type="dxa"/>
          </w:tcPr>
          <w:p w14:paraId="7BD06BB6" w14:textId="47EC8D7A" w:rsidR="005E03FF" w:rsidRPr="00697AA8" w:rsidRDefault="005E03FF" w:rsidP="005E03FF">
            <w:r w:rsidRPr="00920B68">
              <w:rPr>
                <w:b/>
                <w:bCs/>
              </w:rPr>
              <w:t>Study Title</w:t>
            </w:r>
            <w:r w:rsidRPr="00697AA8">
              <w:t>:</w:t>
            </w:r>
            <w:r>
              <w:t xml:space="preserve"> </w:t>
            </w:r>
            <w:sdt>
              <w:sdtPr>
                <w:id w:val="1826239524"/>
                <w:placeholder>
                  <w:docPart w:val="8DDD2B63F05E4DA2A8357E9A187C7AAB"/>
                </w:placeholder>
                <w:showingPlcHdr/>
                <w:text/>
              </w:sdtPr>
              <w:sdtContent>
                <w:r w:rsidRPr="00796CA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5E7583" w14:textId="77777777" w:rsidR="005E03FF" w:rsidRDefault="005E03FF" w:rsidP="00697AA8"/>
        </w:tc>
      </w:tr>
      <w:tr w:rsidR="005E03FF" w14:paraId="321BCD8C" w14:textId="77777777" w:rsidTr="005E03FF">
        <w:tc>
          <w:tcPr>
            <w:tcW w:w="9350" w:type="dxa"/>
            <w:gridSpan w:val="2"/>
          </w:tcPr>
          <w:p w14:paraId="7E3B81C7" w14:textId="6C401ADA" w:rsidR="005E03FF" w:rsidRPr="00697AA8" w:rsidRDefault="005E03FF" w:rsidP="005E03FF">
            <w:r w:rsidRPr="00920B68">
              <w:rPr>
                <w:b/>
                <w:bCs/>
              </w:rPr>
              <w:t>Device Name and Manufacturer</w:t>
            </w:r>
            <w:r w:rsidRPr="00697AA8">
              <w:t>:</w:t>
            </w:r>
            <w:r>
              <w:t xml:space="preserve"> </w:t>
            </w:r>
            <w:sdt>
              <w:sdtPr>
                <w:id w:val="1148171605"/>
                <w:placeholder>
                  <w:docPart w:val="3F90795A32FF48F783E616042C253158"/>
                </w:placeholder>
                <w:showingPlcHdr/>
                <w:text/>
              </w:sdtPr>
              <w:sdtContent>
                <w:r w:rsidRPr="00796CA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D1C913" w14:textId="77777777" w:rsidR="005E03FF" w:rsidRDefault="005E03FF" w:rsidP="00697AA8"/>
        </w:tc>
      </w:tr>
    </w:tbl>
    <w:p w14:paraId="0000000A" w14:textId="77777777" w:rsidR="009475BB" w:rsidRPr="00697AA8" w:rsidRDefault="00F13066" w:rsidP="00697AA8">
      <w:r w:rsidRPr="005E03FF">
        <w:rPr>
          <w:b/>
          <w:bCs/>
        </w:rPr>
        <w:t>Purpose:</w:t>
      </w:r>
      <w:r w:rsidRPr="00697AA8">
        <w:t xml:space="preserve"> This form is for researchers to use to conduct a self-assessment of their IRB approved Non-Significant Risk (NSR) Device study. NSR Device studies fall into the category of an abbreviated Investigational Device Exemption (IDE) set forth in CFR </w:t>
      </w:r>
      <w:hyperlink r:id="rId9">
        <w:r w:rsidRPr="00697AA8">
          <w:rPr>
            <w:rStyle w:val="Hyperlink"/>
          </w:rPr>
          <w:t>812.2(b)</w:t>
        </w:r>
      </w:hyperlink>
      <w:r w:rsidRPr="00697AA8">
        <w:t xml:space="preserve">. The purpose of this self-assessment is to help researchers assess whether they are meeting their regulatory obligations and institutional guidance. </w:t>
      </w:r>
      <w:hyperlink r:id="rId10">
        <w:r w:rsidRPr="00697AA8">
          <w:rPr>
            <w:rStyle w:val="Hyperlink"/>
          </w:rPr>
          <w:t>Non-Si</w:t>
        </w:r>
        <w:r w:rsidRPr="00697AA8">
          <w:rPr>
            <w:rStyle w:val="Hyperlink"/>
          </w:rPr>
          <w:t>g</w:t>
        </w:r>
        <w:r w:rsidRPr="00697AA8">
          <w:rPr>
            <w:rStyle w:val="Hyperlink"/>
          </w:rPr>
          <w:t>nificant Risk (NSR) Medical Devices: Monitoring Requirements</w:t>
        </w:r>
      </w:hyperlink>
    </w:p>
    <w:p w14:paraId="0000000B" w14:textId="77777777" w:rsidR="009475BB" w:rsidRPr="00697AA8" w:rsidRDefault="009475BB" w:rsidP="00697AA8"/>
    <w:p w14:paraId="0000000C" w14:textId="77777777" w:rsidR="009475BB" w:rsidRPr="00697AA8" w:rsidRDefault="00F13066" w:rsidP="00697AA8">
      <w:r w:rsidRPr="00697AA8">
        <w:t xml:space="preserve">See ORCR’s </w:t>
      </w:r>
      <w:hyperlink r:id="rId11">
        <w:proofErr w:type="spellStart"/>
        <w:r w:rsidRPr="00697AA8">
          <w:rPr>
            <w:rStyle w:val="Hyperlink"/>
          </w:rPr>
          <w:t>DropBox</w:t>
        </w:r>
        <w:proofErr w:type="spellEnd"/>
      </w:hyperlink>
      <w:r w:rsidRPr="00697AA8">
        <w:t xml:space="preserve"> for templates to aid in study recordkeeping.</w:t>
      </w:r>
    </w:p>
    <w:p w14:paraId="0000000D" w14:textId="77777777" w:rsidR="009475BB" w:rsidRPr="00697AA8" w:rsidRDefault="009475BB" w:rsidP="00697AA8"/>
    <w:p w14:paraId="0000000E" w14:textId="77777777" w:rsidR="009475BB" w:rsidRDefault="00F13066" w:rsidP="00697AA8">
      <w:r w:rsidRPr="00697AA8">
        <w:t xml:space="preserve">If you have any questions or concerns regarding compliance with NSR Device regulations, contact the Office of Research Compliance Review at </w:t>
      </w:r>
      <w:hyperlink r:id="rId12">
        <w:r w:rsidRPr="00697AA8">
          <w:rPr>
            <w:rStyle w:val="Hyperlink"/>
          </w:rPr>
          <w:t>orcr-deptemail@umich.edu</w:t>
        </w:r>
      </w:hyperlink>
      <w:hyperlink r:id="rId13">
        <w:r w:rsidRPr="00697AA8">
          <w:rPr>
            <w:rStyle w:val="Hyperlink"/>
          </w:rPr>
          <w:t>.</w:t>
        </w:r>
      </w:hyperlink>
    </w:p>
    <w:p w14:paraId="24840ECD" w14:textId="77777777" w:rsidR="00697AA8" w:rsidRPr="00697AA8" w:rsidRDefault="00697AA8" w:rsidP="00697AA8"/>
    <w:p w14:paraId="0000000F" w14:textId="77777777" w:rsidR="009475BB" w:rsidRDefault="00F13066" w:rsidP="00697AA8">
      <w:r w:rsidRPr="00697AA8">
        <w:rPr>
          <w:b/>
          <w:bCs/>
        </w:rPr>
        <w:t>DEVICE LABELING</w:t>
      </w:r>
      <w:r w:rsidRPr="00697AA8">
        <w:t xml:space="preserve"> (</w:t>
      </w:r>
      <w:hyperlink r:id="rId14">
        <w:r w:rsidRPr="00697AA8">
          <w:rPr>
            <w:rStyle w:val="Hyperlink"/>
          </w:rPr>
          <w:t>21 CFR 812.5</w:t>
        </w:r>
      </w:hyperlink>
      <w:r w:rsidRPr="00697AA8">
        <w:t>)</w:t>
      </w:r>
    </w:p>
    <w:p w14:paraId="399BDA72" w14:textId="77777777" w:rsidR="00697AA8" w:rsidRPr="00697AA8" w:rsidRDefault="00697AA8" w:rsidP="00697AA8"/>
    <w:p w14:paraId="00000010" w14:textId="1B9EB37E" w:rsidR="009475BB" w:rsidRDefault="005E03FF" w:rsidP="00667D48">
      <w:r>
        <w:t xml:space="preserve">1a. </w:t>
      </w:r>
      <w:r w:rsidR="00F13066" w:rsidRPr="00697AA8">
        <w:t>FDA requires device labels (or container labels for devices that cannot be labeled) to state: “CAUTION – Investigational Device, limited by Federal law to investigational use”. Is the device labeled as such?</w:t>
      </w:r>
    </w:p>
    <w:p w14:paraId="788893ED" w14:textId="77777777" w:rsidR="005E03FF" w:rsidRPr="00697AA8" w:rsidRDefault="005E03FF" w:rsidP="00667D48"/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2999"/>
        <w:gridCol w:w="3002"/>
      </w:tblGrid>
      <w:tr w:rsidR="00697AA8" w14:paraId="4CA5F55C" w14:textId="77777777" w:rsidTr="005E03FF">
        <w:tc>
          <w:tcPr>
            <w:tcW w:w="3116" w:type="dxa"/>
          </w:tcPr>
          <w:p w14:paraId="5CE8FBC1" w14:textId="499F4D3B" w:rsidR="00697AA8" w:rsidRDefault="005E03FF" w:rsidP="00697AA8">
            <w:sdt>
              <w:sdtPr>
                <w:id w:val="-18318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AA8">
              <w:t>YES</w:t>
            </w:r>
          </w:p>
        </w:tc>
        <w:tc>
          <w:tcPr>
            <w:tcW w:w="3117" w:type="dxa"/>
          </w:tcPr>
          <w:p w14:paraId="710F00B7" w14:textId="6012CA87" w:rsidR="00697AA8" w:rsidRDefault="005E03FF" w:rsidP="00697AA8">
            <w:sdt>
              <w:sdtPr>
                <w:id w:val="139962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AA8">
              <w:t>NO</w:t>
            </w:r>
          </w:p>
        </w:tc>
        <w:tc>
          <w:tcPr>
            <w:tcW w:w="3117" w:type="dxa"/>
          </w:tcPr>
          <w:p w14:paraId="679B5202" w14:textId="1B537852" w:rsidR="00697AA8" w:rsidRDefault="005E03FF" w:rsidP="00697AA8">
            <w:sdt>
              <w:sdtPr>
                <w:id w:val="-20410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AA8">
              <w:t>N/A</w:t>
            </w:r>
          </w:p>
        </w:tc>
      </w:tr>
    </w:tbl>
    <w:p w14:paraId="55B283F3" w14:textId="77777777" w:rsidR="00697AA8" w:rsidRDefault="00697AA8" w:rsidP="00697AA8">
      <w:pPr>
        <w:ind w:left="360"/>
      </w:pPr>
    </w:p>
    <w:p w14:paraId="20A654C4" w14:textId="751532F8" w:rsidR="00697AA8" w:rsidRDefault="005E03FF" w:rsidP="00667D48">
      <w:r>
        <w:t xml:space="preserve">1b. </w:t>
      </w:r>
      <w:r w:rsidR="00F13066" w:rsidRPr="00697AA8">
        <w:t xml:space="preserve">FDA requires labels to include the name of the manufacturer. Does the label meet this requirement? </w:t>
      </w:r>
    </w:p>
    <w:p w14:paraId="52E4E85F" w14:textId="77777777" w:rsidR="005E03FF" w:rsidRDefault="005E03FF" w:rsidP="00667D48"/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2999"/>
        <w:gridCol w:w="3002"/>
      </w:tblGrid>
      <w:tr w:rsidR="00701BB1" w14:paraId="0DD803CD" w14:textId="77777777" w:rsidTr="005E03FF">
        <w:tc>
          <w:tcPr>
            <w:tcW w:w="3116" w:type="dxa"/>
          </w:tcPr>
          <w:p w14:paraId="14FB542E" w14:textId="7489CA0D" w:rsidR="00697AA8" w:rsidRDefault="005E03FF" w:rsidP="00B6333F">
            <w:sdt>
              <w:sdtPr>
                <w:id w:val="-71912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AA8">
              <w:t>YES</w:t>
            </w:r>
          </w:p>
        </w:tc>
        <w:tc>
          <w:tcPr>
            <w:tcW w:w="3117" w:type="dxa"/>
          </w:tcPr>
          <w:p w14:paraId="08D91CB7" w14:textId="5A71DED7" w:rsidR="00697AA8" w:rsidRDefault="005E03FF" w:rsidP="00B6333F">
            <w:sdt>
              <w:sdtPr>
                <w:id w:val="4473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AA8">
              <w:t>NO</w:t>
            </w:r>
          </w:p>
        </w:tc>
        <w:tc>
          <w:tcPr>
            <w:tcW w:w="3117" w:type="dxa"/>
          </w:tcPr>
          <w:p w14:paraId="0C2F4E35" w14:textId="24F2903B" w:rsidR="00697AA8" w:rsidRDefault="005E03FF" w:rsidP="00B6333F">
            <w:sdt>
              <w:sdtPr>
                <w:id w:val="157600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AA8">
              <w:t>N/A</w:t>
            </w:r>
          </w:p>
        </w:tc>
      </w:tr>
    </w:tbl>
    <w:p w14:paraId="5566B46D" w14:textId="77777777" w:rsidR="00697AA8" w:rsidRDefault="00697AA8" w:rsidP="00697AA8"/>
    <w:p w14:paraId="00000013" w14:textId="0F32FBAC" w:rsidR="009475BB" w:rsidRDefault="005E03FF" w:rsidP="00667D48">
      <w:r>
        <w:t xml:space="preserve">1c. </w:t>
      </w:r>
      <w:r w:rsidR="00F13066" w:rsidRPr="00697AA8">
        <w:t>FDA states labels cannot contain any statement that the device is safe or effective for the purpose it is being investigated. Does the label meet this requirement?</w:t>
      </w:r>
    </w:p>
    <w:p w14:paraId="29D7EA99" w14:textId="77777777" w:rsidR="005E03FF" w:rsidRPr="00697AA8" w:rsidRDefault="005E03FF" w:rsidP="00667D48"/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2999"/>
        <w:gridCol w:w="3002"/>
      </w:tblGrid>
      <w:tr w:rsidR="00701BB1" w14:paraId="326F0A04" w14:textId="77777777" w:rsidTr="005E03FF">
        <w:tc>
          <w:tcPr>
            <w:tcW w:w="3116" w:type="dxa"/>
          </w:tcPr>
          <w:p w14:paraId="331679F5" w14:textId="72EED006" w:rsidR="00697AA8" w:rsidRDefault="005E03FF" w:rsidP="00B6333F">
            <w:sdt>
              <w:sdtPr>
                <w:id w:val="48097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AA8">
              <w:t>YES</w:t>
            </w:r>
          </w:p>
        </w:tc>
        <w:tc>
          <w:tcPr>
            <w:tcW w:w="3117" w:type="dxa"/>
          </w:tcPr>
          <w:p w14:paraId="00518579" w14:textId="70D9613A" w:rsidR="00697AA8" w:rsidRDefault="005E03FF" w:rsidP="00B6333F">
            <w:sdt>
              <w:sdtPr>
                <w:id w:val="-16725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AA8">
              <w:t>NO</w:t>
            </w:r>
          </w:p>
        </w:tc>
        <w:tc>
          <w:tcPr>
            <w:tcW w:w="3117" w:type="dxa"/>
          </w:tcPr>
          <w:p w14:paraId="527A21C9" w14:textId="060497DB" w:rsidR="00697AA8" w:rsidRDefault="005E03FF" w:rsidP="00B6333F">
            <w:sdt>
              <w:sdtPr>
                <w:id w:val="-8074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AA8">
              <w:t>N/A</w:t>
            </w:r>
          </w:p>
        </w:tc>
      </w:tr>
    </w:tbl>
    <w:p w14:paraId="00000015" w14:textId="77777777" w:rsidR="009475BB" w:rsidRPr="00697AA8" w:rsidRDefault="009475BB" w:rsidP="00697AA8"/>
    <w:p w14:paraId="00000016" w14:textId="221F5340" w:rsidR="009475BB" w:rsidRDefault="005E03FF" w:rsidP="00697AA8">
      <w:r>
        <w:t xml:space="preserve">COMMENT: </w:t>
      </w:r>
      <w:sdt>
        <w:sdtPr>
          <w:id w:val="401718603"/>
          <w:placeholder>
            <w:docPart w:val="6C7913B549F64624B50802FBE6BE9CD2"/>
          </w:placeholder>
          <w:showingPlcHdr/>
          <w:text/>
        </w:sdtPr>
        <w:sdtContent>
          <w:r w:rsidRPr="00796CAC">
            <w:rPr>
              <w:rStyle w:val="PlaceholderText"/>
            </w:rPr>
            <w:t>Click or tap here to enter text.</w:t>
          </w:r>
        </w:sdtContent>
      </w:sdt>
    </w:p>
    <w:p w14:paraId="77C21098" w14:textId="77777777" w:rsidR="00697AA8" w:rsidRDefault="00697AA8" w:rsidP="00697AA8"/>
    <w:p w14:paraId="7FFDC835" w14:textId="77777777" w:rsidR="00697AA8" w:rsidRPr="00697AA8" w:rsidRDefault="00697AA8" w:rsidP="00697AA8"/>
    <w:p w14:paraId="1F42D65D" w14:textId="77777777" w:rsidR="00667D48" w:rsidRDefault="00667D48" w:rsidP="00697AA8">
      <w:pPr>
        <w:rPr>
          <w:b/>
          <w:bCs/>
        </w:rPr>
      </w:pPr>
    </w:p>
    <w:p w14:paraId="75AA764B" w14:textId="77777777" w:rsidR="00667D48" w:rsidRDefault="00667D48" w:rsidP="00697AA8">
      <w:pPr>
        <w:rPr>
          <w:b/>
          <w:bCs/>
        </w:rPr>
      </w:pPr>
    </w:p>
    <w:p w14:paraId="50650E51" w14:textId="77777777" w:rsidR="00667D48" w:rsidRDefault="00667D48" w:rsidP="00697AA8">
      <w:pPr>
        <w:rPr>
          <w:b/>
          <w:bCs/>
        </w:rPr>
      </w:pPr>
    </w:p>
    <w:p w14:paraId="55CB84D9" w14:textId="77777777" w:rsidR="00667D48" w:rsidRDefault="00667D48" w:rsidP="00697AA8">
      <w:pPr>
        <w:rPr>
          <w:b/>
          <w:bCs/>
        </w:rPr>
      </w:pPr>
    </w:p>
    <w:p w14:paraId="5124B306" w14:textId="77777777" w:rsidR="00667D48" w:rsidRDefault="00667D48" w:rsidP="00697AA8">
      <w:pPr>
        <w:rPr>
          <w:b/>
          <w:bCs/>
        </w:rPr>
      </w:pPr>
    </w:p>
    <w:p w14:paraId="56F0C08E" w14:textId="77777777" w:rsidR="00667D48" w:rsidRDefault="00667D48" w:rsidP="00697AA8">
      <w:pPr>
        <w:rPr>
          <w:b/>
          <w:bCs/>
        </w:rPr>
      </w:pPr>
    </w:p>
    <w:p w14:paraId="46F3B27F" w14:textId="77777777" w:rsidR="00667D48" w:rsidRDefault="00667D48" w:rsidP="00697AA8">
      <w:pPr>
        <w:rPr>
          <w:b/>
          <w:bCs/>
        </w:rPr>
      </w:pPr>
    </w:p>
    <w:p w14:paraId="1DCE546D" w14:textId="77777777" w:rsidR="00667D48" w:rsidRDefault="00667D48" w:rsidP="00697AA8">
      <w:pPr>
        <w:rPr>
          <w:b/>
          <w:bCs/>
        </w:rPr>
      </w:pPr>
    </w:p>
    <w:p w14:paraId="2F28F335" w14:textId="77777777" w:rsidR="00667D48" w:rsidRDefault="00667D48" w:rsidP="00697AA8">
      <w:pPr>
        <w:rPr>
          <w:b/>
          <w:bCs/>
        </w:rPr>
      </w:pPr>
    </w:p>
    <w:p w14:paraId="1D6BEBA9" w14:textId="77777777" w:rsidR="00667D48" w:rsidRDefault="00667D48" w:rsidP="00697AA8">
      <w:pPr>
        <w:rPr>
          <w:b/>
          <w:bCs/>
        </w:rPr>
      </w:pPr>
    </w:p>
    <w:p w14:paraId="00000017" w14:textId="51070AE6" w:rsidR="009475BB" w:rsidRPr="00697AA8" w:rsidRDefault="00F13066" w:rsidP="00697AA8">
      <w:r w:rsidRPr="00667D48">
        <w:rPr>
          <w:b/>
          <w:bCs/>
        </w:rPr>
        <w:t>MONITORING</w:t>
      </w:r>
      <w:r w:rsidRPr="00697AA8">
        <w:t xml:space="preserve"> (</w:t>
      </w:r>
      <w:hyperlink r:id="rId15">
        <w:r w:rsidRPr="00697AA8">
          <w:rPr>
            <w:rStyle w:val="Hyperlink"/>
          </w:rPr>
          <w:t>21 CFR 812.46</w:t>
        </w:r>
      </w:hyperlink>
      <w:r w:rsidRPr="00697AA8">
        <w:t>)</w:t>
      </w:r>
    </w:p>
    <w:p w14:paraId="00000018" w14:textId="77777777" w:rsidR="009475BB" w:rsidRPr="00697AA8" w:rsidRDefault="009475BB" w:rsidP="00697AA8"/>
    <w:p w14:paraId="00000019" w14:textId="2DDFE473" w:rsidR="009475BB" w:rsidRDefault="005E03FF" w:rsidP="005E03FF">
      <w:r>
        <w:t xml:space="preserve">2a. </w:t>
      </w:r>
      <w:r w:rsidR="00F13066" w:rsidRPr="00697AA8">
        <w:t xml:space="preserve">FDA requires monitoring of non-significant risk device studies to ensure ongoing participant safety, data integrity, and compliance with the protocol. Do you have such a monitoring plan? See </w:t>
      </w:r>
      <w:hyperlink r:id="rId16">
        <w:r w:rsidR="00F13066" w:rsidRPr="00697AA8">
          <w:rPr>
            <w:rStyle w:val="Hyperlink"/>
          </w:rPr>
          <w:t xml:space="preserve">ORCR’s </w:t>
        </w:r>
        <w:proofErr w:type="spellStart"/>
        <w:r w:rsidR="00F13066" w:rsidRPr="00697AA8">
          <w:rPr>
            <w:rStyle w:val="Hyperlink"/>
          </w:rPr>
          <w:t>DropBox</w:t>
        </w:r>
        <w:proofErr w:type="spellEnd"/>
      </w:hyperlink>
      <w:r w:rsidR="00F13066" w:rsidRPr="00697AA8">
        <w:t xml:space="preserve"> for the NSR Monitoring Plan Template.</w:t>
      </w:r>
    </w:p>
    <w:p w14:paraId="5765F006" w14:textId="77777777" w:rsidR="005E03FF" w:rsidRDefault="005E03FF" w:rsidP="005E03FF"/>
    <w:tbl>
      <w:tblPr>
        <w:tblStyle w:val="TableGrid"/>
        <w:tblW w:w="917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2068"/>
        <w:gridCol w:w="5040"/>
      </w:tblGrid>
      <w:tr w:rsidR="005E03FF" w14:paraId="18B00A8A" w14:textId="77777777" w:rsidTr="005E03FF">
        <w:tc>
          <w:tcPr>
            <w:tcW w:w="2067" w:type="dxa"/>
          </w:tcPr>
          <w:p w14:paraId="5E810001" w14:textId="77777777" w:rsidR="005E03FF" w:rsidRDefault="005E03FF" w:rsidP="00B6333F">
            <w:sdt>
              <w:sdtPr>
                <w:id w:val="-14321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</w:p>
        </w:tc>
        <w:tc>
          <w:tcPr>
            <w:tcW w:w="2068" w:type="dxa"/>
          </w:tcPr>
          <w:p w14:paraId="15EA0BF8" w14:textId="77777777" w:rsidR="005E03FF" w:rsidRDefault="005E03FF" w:rsidP="00B6333F">
            <w:sdt>
              <w:sdtPr>
                <w:id w:val="-10655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  <w:tc>
          <w:tcPr>
            <w:tcW w:w="5040" w:type="dxa"/>
          </w:tcPr>
          <w:p w14:paraId="4ED9E842" w14:textId="144FBB44" w:rsidR="005E03FF" w:rsidRDefault="005E03FF" w:rsidP="00B6333F">
            <w:r>
              <w:t xml:space="preserve">If NO, </w:t>
            </w:r>
            <w:proofErr w:type="gramStart"/>
            <w:r>
              <w:t>Please</w:t>
            </w:r>
            <w:proofErr w:type="gramEnd"/>
            <w:r>
              <w:t xml:space="preserve"> explain in the comment section below.</w:t>
            </w:r>
          </w:p>
        </w:tc>
      </w:tr>
      <w:tr w:rsidR="005E03FF" w14:paraId="459E0BE7" w14:textId="77777777" w:rsidTr="005E03FF">
        <w:tc>
          <w:tcPr>
            <w:tcW w:w="2067" w:type="dxa"/>
          </w:tcPr>
          <w:p w14:paraId="320B2B6D" w14:textId="4FCFCF15" w:rsidR="005E03FF" w:rsidRDefault="005E03FF" w:rsidP="005E03FF"/>
        </w:tc>
        <w:tc>
          <w:tcPr>
            <w:tcW w:w="2068" w:type="dxa"/>
          </w:tcPr>
          <w:p w14:paraId="718DCF1C" w14:textId="1BD1845E" w:rsidR="005E03FF" w:rsidRDefault="005E03FF" w:rsidP="005E03FF"/>
        </w:tc>
        <w:tc>
          <w:tcPr>
            <w:tcW w:w="5040" w:type="dxa"/>
          </w:tcPr>
          <w:p w14:paraId="684F4F31" w14:textId="4F3ABF81" w:rsidR="005E03FF" w:rsidRDefault="005E03FF" w:rsidP="005E03FF"/>
        </w:tc>
      </w:tr>
    </w:tbl>
    <w:p w14:paraId="0000001C" w14:textId="0D77DE87" w:rsidR="009475BB" w:rsidRPr="00697AA8" w:rsidRDefault="00920B68" w:rsidP="00697AA8">
      <w:r w:rsidRPr="00920B68">
        <w:t>COMMENT:</w:t>
      </w:r>
      <w:r w:rsidR="00667D48">
        <w:t xml:space="preserve"> </w:t>
      </w:r>
      <w:sdt>
        <w:sdtPr>
          <w:id w:val="1276436060"/>
          <w:placeholder>
            <w:docPart w:val="2A071AF67E9F4C2F9F647D5B811AE5CE"/>
          </w:placeholder>
          <w:showingPlcHdr/>
          <w:text/>
        </w:sdtPr>
        <w:sdtContent>
          <w:r w:rsidR="00667D48" w:rsidRPr="00796CAC">
            <w:rPr>
              <w:rStyle w:val="PlaceholderText"/>
            </w:rPr>
            <w:t>Click or tap here to enter text.</w:t>
          </w:r>
        </w:sdtContent>
      </w:sdt>
    </w:p>
    <w:p w14:paraId="0000001D" w14:textId="77777777" w:rsidR="009475BB" w:rsidRPr="00697AA8" w:rsidRDefault="009475BB" w:rsidP="00697AA8"/>
    <w:p w14:paraId="0000001F" w14:textId="0D930F2C" w:rsidR="009475BB" w:rsidRPr="00697AA8" w:rsidRDefault="005E03FF" w:rsidP="00697AA8">
      <w:r>
        <w:t xml:space="preserve">2b. </w:t>
      </w:r>
      <w:r w:rsidR="00F13066" w:rsidRPr="00697AA8">
        <w:t xml:space="preserve">If YES, which of the following FDA recommended components have you included as part of the plan? </w:t>
      </w:r>
    </w:p>
    <w:p w14:paraId="46AF95DA" w14:textId="77777777" w:rsidR="00667D48" w:rsidRDefault="00667D48" w:rsidP="00697AA8"/>
    <w:p w14:paraId="00000020" w14:textId="35B6CC25" w:rsidR="009475BB" w:rsidRPr="00697AA8" w:rsidRDefault="00667D48" w:rsidP="00920B68">
      <w:pPr>
        <w:ind w:left="360"/>
      </w:pPr>
      <w:sdt>
        <w:sdtPr>
          <w:id w:val="109582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3066" w:rsidRPr="00697AA8">
        <w:t xml:space="preserve">Verification that participants signed and dated currently approved consent </w:t>
      </w:r>
      <w:proofErr w:type="gramStart"/>
      <w:r w:rsidR="00F13066" w:rsidRPr="00697AA8">
        <w:t>form</w:t>
      </w:r>
      <w:proofErr w:type="gramEnd"/>
    </w:p>
    <w:p w14:paraId="06D0E8DA" w14:textId="7659B58E" w:rsidR="00667D48" w:rsidRDefault="00667D48" w:rsidP="00920B68">
      <w:pPr>
        <w:ind w:left="360"/>
      </w:pPr>
      <w:sdt>
        <w:sdtPr>
          <w:id w:val="182246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3066" w:rsidRPr="00697AA8">
        <w:t xml:space="preserve">Adherence to inclusion/exclusion criteria </w:t>
      </w:r>
    </w:p>
    <w:p w14:paraId="650BF8D5" w14:textId="154FA026" w:rsidR="00667D48" w:rsidRDefault="00667D48" w:rsidP="00920B68">
      <w:pPr>
        <w:ind w:left="360"/>
      </w:pPr>
      <w:sdt>
        <w:sdtPr>
          <w:id w:val="81630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3066" w:rsidRPr="00697AA8">
        <w:t xml:space="preserve">Verification that protocol is being </w:t>
      </w:r>
      <w:proofErr w:type="gramStart"/>
      <w:r w:rsidR="00F13066" w:rsidRPr="00697AA8">
        <w:t>followed</w:t>
      </w:r>
      <w:proofErr w:type="gramEnd"/>
      <w:r w:rsidR="00F13066" w:rsidRPr="00697AA8">
        <w:t xml:space="preserve"> </w:t>
      </w:r>
    </w:p>
    <w:p w14:paraId="00000021" w14:textId="5DAAD26B" w:rsidR="009475BB" w:rsidRPr="00697AA8" w:rsidRDefault="00667D48" w:rsidP="00920B68">
      <w:pPr>
        <w:ind w:left="360"/>
      </w:pPr>
      <w:sdt>
        <w:sdtPr>
          <w:id w:val="1202438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3066" w:rsidRPr="00697AA8">
        <w:t>Review of accuracy and completeness of data</w:t>
      </w:r>
    </w:p>
    <w:p w14:paraId="00000022" w14:textId="565F3E54" w:rsidR="009475BB" w:rsidRPr="00697AA8" w:rsidRDefault="00667D48" w:rsidP="00920B68">
      <w:pPr>
        <w:ind w:left="360"/>
      </w:pPr>
      <w:sdt>
        <w:sdtPr>
          <w:id w:val="-1150981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3066" w:rsidRPr="00697AA8">
        <w:t xml:space="preserve">Review of documentation, management and reporting of adverse events to the IRB </w:t>
      </w:r>
    </w:p>
    <w:p w14:paraId="00000024" w14:textId="7F39B354" w:rsidR="009475BB" w:rsidRPr="00697AA8" w:rsidRDefault="00667D48" w:rsidP="00920B68">
      <w:pPr>
        <w:ind w:left="360"/>
      </w:pPr>
      <w:sdt>
        <w:sdtPr>
          <w:id w:val="-124218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3066" w:rsidRPr="00697AA8">
        <w:t>Other</w:t>
      </w:r>
      <w:r>
        <w:t xml:space="preserve">: </w:t>
      </w:r>
      <w:r w:rsidR="00701BB1">
        <w:t xml:space="preserve">  </w:t>
      </w:r>
      <w:sdt>
        <w:sdtPr>
          <w:id w:val="-2010517948"/>
          <w:placeholder>
            <w:docPart w:val="53705C1CD4584161B7E921B3FCF1FB6F"/>
          </w:placeholder>
          <w:showingPlcHdr/>
          <w:text/>
        </w:sdtPr>
        <w:sdtContent>
          <w:r w:rsidR="00701BB1" w:rsidRPr="00796CAC">
            <w:rPr>
              <w:rStyle w:val="PlaceholderText"/>
            </w:rPr>
            <w:t>Click or tap here to enter text.</w:t>
          </w:r>
        </w:sdtContent>
      </w:sdt>
    </w:p>
    <w:p w14:paraId="00000025" w14:textId="77777777" w:rsidR="009475BB" w:rsidRPr="00697AA8" w:rsidRDefault="009475BB" w:rsidP="00697AA8"/>
    <w:p w14:paraId="4B0EA8CA" w14:textId="5D4BBF54" w:rsidR="00701BB1" w:rsidRPr="00701BB1" w:rsidRDefault="00701BB1" w:rsidP="00697AA8">
      <w:pPr>
        <w:rPr>
          <w:b/>
          <w:bCs/>
        </w:rPr>
      </w:pPr>
      <w:r w:rsidRPr="00701BB1">
        <w:rPr>
          <w:b/>
          <w:bCs/>
        </w:rPr>
        <w:t xml:space="preserve">TRAINING </w:t>
      </w:r>
    </w:p>
    <w:p w14:paraId="768502AA" w14:textId="77777777" w:rsidR="00701BB1" w:rsidRDefault="00701BB1" w:rsidP="00697AA8"/>
    <w:p w14:paraId="00000026" w14:textId="0C6E176A" w:rsidR="009475BB" w:rsidRDefault="00F13066" w:rsidP="00920B68">
      <w:pPr>
        <w:pStyle w:val="ListParagraph"/>
        <w:numPr>
          <w:ilvl w:val="0"/>
          <w:numId w:val="7"/>
        </w:numPr>
      </w:pPr>
      <w:r w:rsidRPr="00697AA8">
        <w:t>Have all co-investigators and key study personnel been trained to the protocol and delegated tasks? (</w:t>
      </w:r>
      <w:hyperlink r:id="rId17" w:anchor="oversight">
        <w:r w:rsidRPr="00697AA8">
          <w:rPr>
            <w:rStyle w:val="Hyperlink"/>
          </w:rPr>
          <w:t>U-M HRPP, Operations Manual Part 8 VIII C</w:t>
        </w:r>
      </w:hyperlink>
      <w:r w:rsidRPr="00697AA8">
        <w:t>)</w:t>
      </w:r>
    </w:p>
    <w:p w14:paraId="10307E26" w14:textId="77777777" w:rsidR="005E03FF" w:rsidRDefault="005E03FF" w:rsidP="005E03FF"/>
    <w:tbl>
      <w:tblPr>
        <w:tblStyle w:val="TableGrid"/>
        <w:tblW w:w="917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2068"/>
        <w:gridCol w:w="5040"/>
      </w:tblGrid>
      <w:tr w:rsidR="005E03FF" w14:paraId="4FF447DC" w14:textId="77777777" w:rsidTr="00B6333F">
        <w:tc>
          <w:tcPr>
            <w:tcW w:w="2067" w:type="dxa"/>
          </w:tcPr>
          <w:p w14:paraId="2F642CB5" w14:textId="77777777" w:rsidR="005E03FF" w:rsidRDefault="005E03FF" w:rsidP="00B6333F">
            <w:sdt>
              <w:sdtPr>
                <w:id w:val="-1710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</w:p>
        </w:tc>
        <w:tc>
          <w:tcPr>
            <w:tcW w:w="2068" w:type="dxa"/>
          </w:tcPr>
          <w:p w14:paraId="3113D85F" w14:textId="77777777" w:rsidR="005E03FF" w:rsidRDefault="005E03FF" w:rsidP="00B6333F">
            <w:sdt>
              <w:sdtPr>
                <w:id w:val="4350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  <w:tc>
          <w:tcPr>
            <w:tcW w:w="5040" w:type="dxa"/>
          </w:tcPr>
          <w:p w14:paraId="61608C53" w14:textId="77777777" w:rsidR="005E03FF" w:rsidRDefault="005E03FF" w:rsidP="00B6333F">
            <w:r>
              <w:t xml:space="preserve">If NO, </w:t>
            </w:r>
            <w:proofErr w:type="gramStart"/>
            <w:r>
              <w:t>Please</w:t>
            </w:r>
            <w:proofErr w:type="gramEnd"/>
            <w:r>
              <w:t xml:space="preserve"> explain in the comment section below.</w:t>
            </w:r>
          </w:p>
        </w:tc>
      </w:tr>
      <w:tr w:rsidR="005E03FF" w14:paraId="64ACC7D9" w14:textId="77777777" w:rsidTr="00B6333F">
        <w:tc>
          <w:tcPr>
            <w:tcW w:w="2067" w:type="dxa"/>
          </w:tcPr>
          <w:p w14:paraId="6975987D" w14:textId="77777777" w:rsidR="005E03FF" w:rsidRDefault="005E03FF" w:rsidP="00B6333F"/>
        </w:tc>
        <w:tc>
          <w:tcPr>
            <w:tcW w:w="2068" w:type="dxa"/>
          </w:tcPr>
          <w:p w14:paraId="5F67DDE2" w14:textId="77777777" w:rsidR="005E03FF" w:rsidRDefault="005E03FF" w:rsidP="00B6333F"/>
        </w:tc>
        <w:tc>
          <w:tcPr>
            <w:tcW w:w="5040" w:type="dxa"/>
          </w:tcPr>
          <w:p w14:paraId="2EB80536" w14:textId="77777777" w:rsidR="005E03FF" w:rsidRDefault="005E03FF" w:rsidP="00B6333F"/>
        </w:tc>
      </w:tr>
    </w:tbl>
    <w:p w14:paraId="537BCADD" w14:textId="0FC46917" w:rsidR="005E03FF" w:rsidRPr="00920B68" w:rsidRDefault="00920B68" w:rsidP="005E03FF">
      <w:r w:rsidRPr="00920B68">
        <w:t>COMMENT:</w:t>
      </w:r>
      <w:r w:rsidR="005E03FF" w:rsidRPr="00920B68">
        <w:t xml:space="preserve"> </w:t>
      </w:r>
      <w:sdt>
        <w:sdtPr>
          <w:id w:val="-658223373"/>
          <w:placeholder>
            <w:docPart w:val="335D5A55CF114C1A99E72F130883ED43"/>
          </w:placeholder>
          <w:showingPlcHdr/>
          <w:text/>
        </w:sdtPr>
        <w:sdtContent>
          <w:r w:rsidR="005E03FF" w:rsidRPr="00920B68">
            <w:rPr>
              <w:rStyle w:val="PlaceholderText"/>
            </w:rPr>
            <w:t>Click or tap here to enter text.</w:t>
          </w:r>
        </w:sdtContent>
      </w:sdt>
    </w:p>
    <w:p w14:paraId="00000029" w14:textId="77777777" w:rsidR="009475BB" w:rsidRPr="00697AA8" w:rsidRDefault="009475BB" w:rsidP="00697AA8"/>
    <w:p w14:paraId="0000002C" w14:textId="77777777" w:rsidR="009475BB" w:rsidRPr="00701BB1" w:rsidRDefault="00F13066" w:rsidP="00701BB1">
      <w:pPr>
        <w:jc w:val="center"/>
        <w:rPr>
          <w:b/>
          <w:bCs/>
          <w:i/>
          <w:iCs/>
        </w:rPr>
      </w:pPr>
      <w:r w:rsidRPr="00701BB1">
        <w:rPr>
          <w:b/>
          <w:bCs/>
          <w:i/>
          <w:iCs/>
        </w:rPr>
        <w:t>It is recommended that training logs or study team meeting minutes be on file to meet this requirement.</w:t>
      </w:r>
    </w:p>
    <w:p w14:paraId="0000002D" w14:textId="77777777" w:rsidR="009475BB" w:rsidRPr="00697AA8" w:rsidRDefault="009475BB" w:rsidP="00697AA8"/>
    <w:p w14:paraId="0000002E" w14:textId="77777777" w:rsidR="009475BB" w:rsidRPr="00697AA8" w:rsidRDefault="00F13066" w:rsidP="00697AA8">
      <w:r w:rsidRPr="00701BB1">
        <w:rPr>
          <w:b/>
          <w:bCs/>
        </w:rPr>
        <w:t>CASE REPORT FORMS/STUDY DOCUMENTATION</w:t>
      </w:r>
      <w:r w:rsidRPr="00697AA8">
        <w:t xml:space="preserve">  (</w:t>
      </w:r>
      <w:hyperlink r:id="rId18">
        <w:r w:rsidRPr="00697AA8">
          <w:rPr>
            <w:rStyle w:val="Hyperlink"/>
          </w:rPr>
          <w:t>21 CFR 812.140(a)(3)(</w:t>
        </w:r>
        <w:proofErr w:type="spellStart"/>
        <w:r w:rsidRPr="00697AA8">
          <w:rPr>
            <w:rStyle w:val="Hyperlink"/>
          </w:rPr>
          <w:t>i</w:t>
        </w:r>
        <w:proofErr w:type="spellEnd"/>
        <w:r w:rsidRPr="00697AA8">
          <w:rPr>
            <w:rStyle w:val="Hyperlink"/>
          </w:rPr>
          <w:t>)</w:t>
        </w:r>
      </w:hyperlink>
      <w:r w:rsidRPr="00697AA8">
        <w:t>)</w:t>
      </w:r>
    </w:p>
    <w:p w14:paraId="0000002F" w14:textId="77777777" w:rsidR="009475BB" w:rsidRPr="00697AA8" w:rsidRDefault="009475BB" w:rsidP="00697AA8"/>
    <w:p w14:paraId="00000031" w14:textId="38B3DD9E" w:rsidR="009475BB" w:rsidRPr="00697AA8" w:rsidRDefault="00F13066" w:rsidP="00697AA8">
      <w:pPr>
        <w:pStyle w:val="ListParagraph"/>
        <w:numPr>
          <w:ilvl w:val="0"/>
          <w:numId w:val="7"/>
        </w:numPr>
      </w:pPr>
      <w:r w:rsidRPr="00697AA8">
        <w:t>Have you created study documentation, such as case report forms (CRFs), that accurately reflect the approved study and have a place for signature and date of the person(s) obtaining the information?</w:t>
      </w:r>
      <w:bookmarkStart w:id="0" w:name="_heading=h.gjdgxs" w:colFirst="0" w:colLast="0"/>
      <w:bookmarkEnd w:id="0"/>
      <w:r w:rsidR="00920B68">
        <w:t xml:space="preserve"> </w:t>
      </w:r>
      <w:r w:rsidRPr="00697AA8">
        <w:t>(</w:t>
      </w:r>
      <w:hyperlink r:id="rId19" w:anchor="records">
        <w:r w:rsidRPr="00697AA8">
          <w:rPr>
            <w:rStyle w:val="Hyperlink"/>
          </w:rPr>
          <w:t>U-M HRPP, Operations Manual Part 8 VIII F</w:t>
        </w:r>
      </w:hyperlink>
      <w:r w:rsidRPr="00697AA8">
        <w:t>)</w:t>
      </w:r>
    </w:p>
    <w:p w14:paraId="3F508890" w14:textId="77777777" w:rsidR="005E03FF" w:rsidRDefault="005E03FF" w:rsidP="005E03FF"/>
    <w:tbl>
      <w:tblPr>
        <w:tblStyle w:val="TableGrid"/>
        <w:tblW w:w="917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2068"/>
        <w:gridCol w:w="5040"/>
      </w:tblGrid>
      <w:tr w:rsidR="005E03FF" w14:paraId="28F0B505" w14:textId="77777777" w:rsidTr="00B6333F">
        <w:tc>
          <w:tcPr>
            <w:tcW w:w="2067" w:type="dxa"/>
          </w:tcPr>
          <w:p w14:paraId="0F93DD0C" w14:textId="77777777" w:rsidR="005E03FF" w:rsidRDefault="005E03FF" w:rsidP="00B6333F">
            <w:sdt>
              <w:sdtPr>
                <w:id w:val="-5939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</w:p>
        </w:tc>
        <w:tc>
          <w:tcPr>
            <w:tcW w:w="2068" w:type="dxa"/>
          </w:tcPr>
          <w:p w14:paraId="3693DBF1" w14:textId="77777777" w:rsidR="005E03FF" w:rsidRDefault="005E03FF" w:rsidP="00B6333F">
            <w:sdt>
              <w:sdtPr>
                <w:id w:val="15510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  <w:tc>
          <w:tcPr>
            <w:tcW w:w="5040" w:type="dxa"/>
          </w:tcPr>
          <w:p w14:paraId="61698A6F" w14:textId="77777777" w:rsidR="005E03FF" w:rsidRDefault="005E03FF" w:rsidP="00B6333F">
            <w:r>
              <w:t xml:space="preserve">If NO, </w:t>
            </w:r>
            <w:proofErr w:type="gramStart"/>
            <w:r>
              <w:t>Please</w:t>
            </w:r>
            <w:proofErr w:type="gramEnd"/>
            <w:r>
              <w:t xml:space="preserve"> explain in the comment section below.</w:t>
            </w:r>
          </w:p>
        </w:tc>
      </w:tr>
      <w:tr w:rsidR="005E03FF" w14:paraId="0C48EC89" w14:textId="77777777" w:rsidTr="00B6333F">
        <w:tc>
          <w:tcPr>
            <w:tcW w:w="2067" w:type="dxa"/>
          </w:tcPr>
          <w:p w14:paraId="355D3B7C" w14:textId="77777777" w:rsidR="005E03FF" w:rsidRDefault="005E03FF" w:rsidP="00B6333F"/>
        </w:tc>
        <w:tc>
          <w:tcPr>
            <w:tcW w:w="2068" w:type="dxa"/>
          </w:tcPr>
          <w:p w14:paraId="54BFE680" w14:textId="77777777" w:rsidR="005E03FF" w:rsidRDefault="005E03FF" w:rsidP="00B6333F"/>
        </w:tc>
        <w:tc>
          <w:tcPr>
            <w:tcW w:w="5040" w:type="dxa"/>
          </w:tcPr>
          <w:p w14:paraId="60FAB043" w14:textId="77777777" w:rsidR="005E03FF" w:rsidRDefault="005E03FF" w:rsidP="00B6333F"/>
        </w:tc>
      </w:tr>
    </w:tbl>
    <w:p w14:paraId="64A6F05A" w14:textId="12F83460" w:rsidR="005E03FF" w:rsidRPr="00920B68" w:rsidRDefault="00920B68" w:rsidP="00920B68">
      <w:r w:rsidRPr="00920B68">
        <w:t>COMMENT:</w:t>
      </w:r>
      <w:r w:rsidR="005E03FF" w:rsidRPr="00920B68">
        <w:t xml:space="preserve"> </w:t>
      </w:r>
      <w:sdt>
        <w:sdtPr>
          <w:id w:val="521901125"/>
          <w:placeholder>
            <w:docPart w:val="BD8495DB3AC440188D3DBDA1637EDF13"/>
          </w:placeholder>
          <w:showingPlcHdr/>
          <w:text/>
        </w:sdtPr>
        <w:sdtContent>
          <w:r w:rsidR="005E03FF" w:rsidRPr="00920B68">
            <w:rPr>
              <w:rStyle w:val="PlaceholderText"/>
            </w:rPr>
            <w:t>Click or tap here to enter text.</w:t>
          </w:r>
        </w:sdtContent>
      </w:sdt>
    </w:p>
    <w:p w14:paraId="00000034" w14:textId="77777777" w:rsidR="009475BB" w:rsidRPr="00920B68" w:rsidRDefault="009475BB" w:rsidP="00697AA8"/>
    <w:p w14:paraId="5323C343" w14:textId="77777777" w:rsidR="00701BB1" w:rsidRDefault="00701BB1" w:rsidP="00697AA8"/>
    <w:p w14:paraId="075556B3" w14:textId="77777777" w:rsidR="00701BB1" w:rsidRDefault="00701BB1" w:rsidP="00697AA8"/>
    <w:p w14:paraId="4411ECB3" w14:textId="77777777" w:rsidR="00701BB1" w:rsidRDefault="00701BB1" w:rsidP="00697AA8"/>
    <w:p w14:paraId="1A883FB0" w14:textId="77777777" w:rsidR="00701BB1" w:rsidRDefault="00701BB1" w:rsidP="00697AA8"/>
    <w:p w14:paraId="35A7E3A0" w14:textId="77777777" w:rsidR="00701BB1" w:rsidRDefault="00701BB1" w:rsidP="00697AA8"/>
    <w:p w14:paraId="5B646468" w14:textId="77777777" w:rsidR="00701BB1" w:rsidRPr="00697AA8" w:rsidRDefault="00701BB1" w:rsidP="00697AA8"/>
    <w:p w14:paraId="00000036" w14:textId="77777777" w:rsidR="009475BB" w:rsidRPr="00701BB1" w:rsidRDefault="00F13066" w:rsidP="00697AA8">
      <w:pPr>
        <w:rPr>
          <w:b/>
          <w:bCs/>
        </w:rPr>
      </w:pPr>
      <w:r w:rsidRPr="00701BB1">
        <w:rPr>
          <w:b/>
          <w:bCs/>
        </w:rPr>
        <w:t>RECORDS AND STORAGE</w:t>
      </w:r>
    </w:p>
    <w:p w14:paraId="00000037" w14:textId="77777777" w:rsidR="009475BB" w:rsidRPr="00697AA8" w:rsidRDefault="009475BB" w:rsidP="00697AA8"/>
    <w:p w14:paraId="00000038" w14:textId="77777777" w:rsidR="009475BB" w:rsidRPr="00697AA8" w:rsidRDefault="00F13066" w:rsidP="00920B68">
      <w:pPr>
        <w:pStyle w:val="ListParagraph"/>
        <w:numPr>
          <w:ilvl w:val="0"/>
          <w:numId w:val="7"/>
        </w:numPr>
      </w:pPr>
      <w:r w:rsidRPr="00697AA8">
        <w:t>In general, it is recommended to maintain records of the shipping and receipt of each device (quantity, date of receipt, name of person receiving). Are these records being maintained? (</w:t>
      </w:r>
      <w:hyperlink r:id="rId20" w:anchor="records">
        <w:r w:rsidRPr="00697AA8">
          <w:rPr>
            <w:rStyle w:val="Hyperlink"/>
          </w:rPr>
          <w:t>U-M HRPP, Operations Manual Part 8 VIII F</w:t>
        </w:r>
      </w:hyperlink>
      <w:r w:rsidRPr="00697AA8">
        <w:t>)</w:t>
      </w:r>
    </w:p>
    <w:p w14:paraId="35BBD000" w14:textId="77777777" w:rsidR="005E03FF" w:rsidRDefault="005E03FF" w:rsidP="005E03FF"/>
    <w:tbl>
      <w:tblPr>
        <w:tblStyle w:val="TableGrid"/>
        <w:tblW w:w="917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2068"/>
        <w:gridCol w:w="5040"/>
      </w:tblGrid>
      <w:tr w:rsidR="005E03FF" w14:paraId="07F51930" w14:textId="77777777" w:rsidTr="00B6333F">
        <w:tc>
          <w:tcPr>
            <w:tcW w:w="2067" w:type="dxa"/>
          </w:tcPr>
          <w:p w14:paraId="01276D24" w14:textId="77777777" w:rsidR="005E03FF" w:rsidRDefault="005E03FF" w:rsidP="00B6333F">
            <w:sdt>
              <w:sdtPr>
                <w:id w:val="82508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</w:p>
        </w:tc>
        <w:tc>
          <w:tcPr>
            <w:tcW w:w="2068" w:type="dxa"/>
          </w:tcPr>
          <w:p w14:paraId="6092A916" w14:textId="77777777" w:rsidR="005E03FF" w:rsidRDefault="005E03FF" w:rsidP="00B6333F">
            <w:sdt>
              <w:sdtPr>
                <w:id w:val="189839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  <w:tc>
          <w:tcPr>
            <w:tcW w:w="5040" w:type="dxa"/>
          </w:tcPr>
          <w:p w14:paraId="756D94DF" w14:textId="77777777" w:rsidR="005E03FF" w:rsidRDefault="005E03FF" w:rsidP="00B6333F">
            <w:r>
              <w:t xml:space="preserve">If NO, </w:t>
            </w:r>
            <w:proofErr w:type="gramStart"/>
            <w:r>
              <w:t>Please</w:t>
            </w:r>
            <w:proofErr w:type="gramEnd"/>
            <w:r>
              <w:t xml:space="preserve"> explain in the comment section below.</w:t>
            </w:r>
          </w:p>
        </w:tc>
      </w:tr>
      <w:tr w:rsidR="005E03FF" w14:paraId="5673F551" w14:textId="77777777" w:rsidTr="00B6333F">
        <w:tc>
          <w:tcPr>
            <w:tcW w:w="2067" w:type="dxa"/>
          </w:tcPr>
          <w:p w14:paraId="60D408BF" w14:textId="77777777" w:rsidR="005E03FF" w:rsidRDefault="005E03FF" w:rsidP="00B6333F"/>
        </w:tc>
        <w:tc>
          <w:tcPr>
            <w:tcW w:w="2068" w:type="dxa"/>
          </w:tcPr>
          <w:p w14:paraId="41607E13" w14:textId="77777777" w:rsidR="005E03FF" w:rsidRDefault="005E03FF" w:rsidP="00B6333F"/>
        </w:tc>
        <w:tc>
          <w:tcPr>
            <w:tcW w:w="5040" w:type="dxa"/>
          </w:tcPr>
          <w:p w14:paraId="2DD16DF4" w14:textId="77777777" w:rsidR="005E03FF" w:rsidRDefault="005E03FF" w:rsidP="00B6333F"/>
        </w:tc>
      </w:tr>
    </w:tbl>
    <w:p w14:paraId="39970FCC" w14:textId="056B7F52" w:rsidR="005E03FF" w:rsidRPr="00697AA8" w:rsidRDefault="00920B68" w:rsidP="005E03FF">
      <w:r w:rsidRPr="00920B68">
        <w:t>COMMENT:</w:t>
      </w:r>
      <w:r w:rsidR="005E03FF">
        <w:t xml:space="preserve"> </w:t>
      </w:r>
      <w:sdt>
        <w:sdtPr>
          <w:id w:val="1504082457"/>
          <w:placeholder>
            <w:docPart w:val="FB1D82C7D61D4ADB9893B7BB802877E5"/>
          </w:placeholder>
          <w:showingPlcHdr/>
          <w:text/>
        </w:sdtPr>
        <w:sdtContent>
          <w:r w:rsidR="005E03FF" w:rsidRPr="00796CAC">
            <w:rPr>
              <w:rStyle w:val="PlaceholderText"/>
            </w:rPr>
            <w:t>Click or tap here to enter text.</w:t>
          </w:r>
        </w:sdtContent>
      </w:sdt>
    </w:p>
    <w:p w14:paraId="0000003B" w14:textId="77777777" w:rsidR="009475BB" w:rsidRPr="00697AA8" w:rsidRDefault="009475BB" w:rsidP="00697AA8"/>
    <w:p w14:paraId="0000003D" w14:textId="77777777" w:rsidR="009475BB" w:rsidRPr="00697AA8" w:rsidRDefault="00F13066" w:rsidP="00920B68">
      <w:pPr>
        <w:pStyle w:val="ListParagraph"/>
        <w:numPr>
          <w:ilvl w:val="0"/>
          <w:numId w:val="7"/>
        </w:numPr>
      </w:pPr>
      <w:r w:rsidRPr="00697AA8">
        <w:t xml:space="preserve">In general, it is recommended to provide secure storage for all devices </w:t>
      </w:r>
      <w:proofErr w:type="gramStart"/>
      <w:r w:rsidRPr="00697AA8">
        <w:t>in order to</w:t>
      </w:r>
      <w:proofErr w:type="gramEnd"/>
      <w:r w:rsidRPr="00697AA8">
        <w:t xml:space="preserve"> maintain proper control of the device(s). Is the device(s) stored in a secure location?</w:t>
      </w:r>
    </w:p>
    <w:p w14:paraId="01F8463A" w14:textId="77777777" w:rsidR="005E03FF" w:rsidRDefault="005E03FF" w:rsidP="005E03FF"/>
    <w:tbl>
      <w:tblPr>
        <w:tblStyle w:val="TableGrid"/>
        <w:tblW w:w="917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2068"/>
        <w:gridCol w:w="5040"/>
      </w:tblGrid>
      <w:tr w:rsidR="005E03FF" w14:paraId="0B798CFC" w14:textId="77777777" w:rsidTr="00B6333F">
        <w:tc>
          <w:tcPr>
            <w:tcW w:w="2067" w:type="dxa"/>
          </w:tcPr>
          <w:p w14:paraId="2CAAD133" w14:textId="77777777" w:rsidR="005E03FF" w:rsidRDefault="005E03FF" w:rsidP="00B6333F">
            <w:sdt>
              <w:sdtPr>
                <w:id w:val="-18873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</w:p>
        </w:tc>
        <w:tc>
          <w:tcPr>
            <w:tcW w:w="2068" w:type="dxa"/>
          </w:tcPr>
          <w:p w14:paraId="302858DD" w14:textId="77777777" w:rsidR="005E03FF" w:rsidRDefault="005E03FF" w:rsidP="00B6333F">
            <w:sdt>
              <w:sdtPr>
                <w:id w:val="199628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  <w:tc>
          <w:tcPr>
            <w:tcW w:w="5040" w:type="dxa"/>
          </w:tcPr>
          <w:p w14:paraId="16E5DDC5" w14:textId="77777777" w:rsidR="005E03FF" w:rsidRDefault="005E03FF" w:rsidP="00B6333F">
            <w:r>
              <w:t xml:space="preserve">If NO, </w:t>
            </w:r>
            <w:proofErr w:type="gramStart"/>
            <w:r>
              <w:t>Please</w:t>
            </w:r>
            <w:proofErr w:type="gramEnd"/>
            <w:r>
              <w:t xml:space="preserve"> explain in the comment section below.</w:t>
            </w:r>
          </w:p>
        </w:tc>
      </w:tr>
      <w:tr w:rsidR="005E03FF" w14:paraId="7874BA8C" w14:textId="77777777" w:rsidTr="00B6333F">
        <w:tc>
          <w:tcPr>
            <w:tcW w:w="2067" w:type="dxa"/>
          </w:tcPr>
          <w:p w14:paraId="51225EC9" w14:textId="77777777" w:rsidR="005E03FF" w:rsidRDefault="005E03FF" w:rsidP="00B6333F"/>
        </w:tc>
        <w:tc>
          <w:tcPr>
            <w:tcW w:w="2068" w:type="dxa"/>
          </w:tcPr>
          <w:p w14:paraId="2E9B2A8C" w14:textId="77777777" w:rsidR="005E03FF" w:rsidRDefault="005E03FF" w:rsidP="00B6333F"/>
        </w:tc>
        <w:tc>
          <w:tcPr>
            <w:tcW w:w="5040" w:type="dxa"/>
          </w:tcPr>
          <w:p w14:paraId="11BC1B6C" w14:textId="77777777" w:rsidR="005E03FF" w:rsidRDefault="005E03FF" w:rsidP="00B6333F"/>
        </w:tc>
      </w:tr>
    </w:tbl>
    <w:p w14:paraId="31259588" w14:textId="10364A08" w:rsidR="005E03FF" w:rsidRPr="00697AA8" w:rsidRDefault="00920B68" w:rsidP="005E03FF">
      <w:r w:rsidRPr="00920B68">
        <w:t>COMMENT:</w:t>
      </w:r>
      <w:r w:rsidR="005E03FF">
        <w:t xml:space="preserve"> </w:t>
      </w:r>
      <w:sdt>
        <w:sdtPr>
          <w:id w:val="110553831"/>
          <w:placeholder>
            <w:docPart w:val="6190F9558CFE48F48782F02E90DA3E89"/>
          </w:placeholder>
          <w:showingPlcHdr/>
          <w:text/>
        </w:sdtPr>
        <w:sdtContent>
          <w:r w:rsidR="005E03FF" w:rsidRPr="00796CAC">
            <w:rPr>
              <w:rStyle w:val="PlaceholderText"/>
            </w:rPr>
            <w:t>Click or tap here to enter text.</w:t>
          </w:r>
        </w:sdtContent>
      </w:sdt>
    </w:p>
    <w:p w14:paraId="00000040" w14:textId="77777777" w:rsidR="009475BB" w:rsidRPr="00697AA8" w:rsidRDefault="009475BB" w:rsidP="00697AA8"/>
    <w:p w14:paraId="00000041" w14:textId="77777777" w:rsidR="009475BB" w:rsidRPr="00701BB1" w:rsidRDefault="00F13066" w:rsidP="00697AA8">
      <w:pPr>
        <w:rPr>
          <w:b/>
          <w:bCs/>
        </w:rPr>
      </w:pPr>
      <w:r w:rsidRPr="00701BB1">
        <w:rPr>
          <w:b/>
          <w:bCs/>
        </w:rPr>
        <w:t>FDA REPORTING REQUIREMENTS</w:t>
      </w:r>
    </w:p>
    <w:p w14:paraId="00000042" w14:textId="77777777" w:rsidR="009475BB" w:rsidRPr="00697AA8" w:rsidRDefault="00F13066" w:rsidP="00920B68">
      <w:pPr>
        <w:pStyle w:val="ListParagraph"/>
        <w:numPr>
          <w:ilvl w:val="0"/>
          <w:numId w:val="7"/>
        </w:numPr>
      </w:pPr>
      <w:r w:rsidRPr="00697AA8">
        <w:t>FDA requires the maintenance of records concerning adverse device effects (whether anticipated or unanticipated) and complaints.  Are these records maintained? (</w:t>
      </w:r>
      <w:hyperlink r:id="rId21">
        <w:r w:rsidRPr="00697AA8">
          <w:rPr>
            <w:rStyle w:val="Hyperlink"/>
          </w:rPr>
          <w:t>812.140(b)(5)</w:t>
        </w:r>
      </w:hyperlink>
      <w:r w:rsidRPr="00697AA8">
        <w:t>)</w:t>
      </w:r>
    </w:p>
    <w:p w14:paraId="302CCCFF" w14:textId="77777777" w:rsidR="00920B68" w:rsidRDefault="00920B68" w:rsidP="00920B68"/>
    <w:tbl>
      <w:tblPr>
        <w:tblStyle w:val="TableGrid"/>
        <w:tblW w:w="917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2068"/>
        <w:gridCol w:w="5040"/>
      </w:tblGrid>
      <w:tr w:rsidR="00920B68" w14:paraId="685FC242" w14:textId="77777777" w:rsidTr="00B6333F">
        <w:tc>
          <w:tcPr>
            <w:tcW w:w="2067" w:type="dxa"/>
          </w:tcPr>
          <w:p w14:paraId="41C123B6" w14:textId="77777777" w:rsidR="00920B68" w:rsidRDefault="00920B68" w:rsidP="00B6333F">
            <w:sdt>
              <w:sdtPr>
                <w:id w:val="147317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</w:p>
        </w:tc>
        <w:tc>
          <w:tcPr>
            <w:tcW w:w="2068" w:type="dxa"/>
          </w:tcPr>
          <w:p w14:paraId="2983C520" w14:textId="77777777" w:rsidR="00920B68" w:rsidRDefault="00920B68" w:rsidP="00B6333F">
            <w:sdt>
              <w:sdtPr>
                <w:id w:val="112156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  <w:tc>
          <w:tcPr>
            <w:tcW w:w="5040" w:type="dxa"/>
          </w:tcPr>
          <w:p w14:paraId="3F2E2575" w14:textId="77777777" w:rsidR="00920B68" w:rsidRDefault="00920B68" w:rsidP="00B6333F">
            <w:r>
              <w:t xml:space="preserve">If NO, </w:t>
            </w:r>
            <w:proofErr w:type="gramStart"/>
            <w:r>
              <w:t>Please</w:t>
            </w:r>
            <w:proofErr w:type="gramEnd"/>
            <w:r>
              <w:t xml:space="preserve"> explain in the comment section below.</w:t>
            </w:r>
          </w:p>
        </w:tc>
      </w:tr>
      <w:tr w:rsidR="00920B68" w14:paraId="54587169" w14:textId="77777777" w:rsidTr="00B6333F">
        <w:tc>
          <w:tcPr>
            <w:tcW w:w="2067" w:type="dxa"/>
          </w:tcPr>
          <w:p w14:paraId="3CAC4621" w14:textId="77777777" w:rsidR="00920B68" w:rsidRDefault="00920B68" w:rsidP="00B6333F"/>
        </w:tc>
        <w:tc>
          <w:tcPr>
            <w:tcW w:w="2068" w:type="dxa"/>
          </w:tcPr>
          <w:p w14:paraId="380B25E6" w14:textId="77777777" w:rsidR="00920B68" w:rsidRDefault="00920B68" w:rsidP="00B6333F"/>
        </w:tc>
        <w:tc>
          <w:tcPr>
            <w:tcW w:w="5040" w:type="dxa"/>
          </w:tcPr>
          <w:p w14:paraId="1EB9AE17" w14:textId="77777777" w:rsidR="00920B68" w:rsidRDefault="00920B68" w:rsidP="00B6333F"/>
        </w:tc>
      </w:tr>
    </w:tbl>
    <w:p w14:paraId="6003A6CE" w14:textId="19790BA6" w:rsidR="00920B68" w:rsidRPr="00697AA8" w:rsidRDefault="00920B68" w:rsidP="00920B68">
      <w:r w:rsidRPr="00920B68">
        <w:t>COMMENT</w:t>
      </w:r>
      <w:r w:rsidRPr="00920B68">
        <w:t>:</w:t>
      </w:r>
      <w:r>
        <w:t xml:space="preserve"> </w:t>
      </w:r>
      <w:sdt>
        <w:sdtPr>
          <w:id w:val="-1820343638"/>
          <w:placeholder>
            <w:docPart w:val="B20DBCE3AEF448BCB05207D7BD075AA7"/>
          </w:placeholder>
          <w:showingPlcHdr/>
          <w:text/>
        </w:sdtPr>
        <w:sdtContent>
          <w:r w:rsidRPr="00796CAC">
            <w:rPr>
              <w:rStyle w:val="PlaceholderText"/>
            </w:rPr>
            <w:t>Click or tap here to enter text.</w:t>
          </w:r>
        </w:sdtContent>
      </w:sdt>
    </w:p>
    <w:p w14:paraId="35548324" w14:textId="77777777" w:rsidR="00701BB1" w:rsidRPr="00697AA8" w:rsidRDefault="00701BB1" w:rsidP="00701BB1"/>
    <w:p w14:paraId="00000046" w14:textId="77777777" w:rsidR="009475BB" w:rsidRPr="00701BB1" w:rsidRDefault="00F13066" w:rsidP="00697AA8">
      <w:pPr>
        <w:rPr>
          <w:b/>
          <w:bCs/>
        </w:rPr>
      </w:pPr>
      <w:r w:rsidRPr="00701BB1">
        <w:rPr>
          <w:b/>
          <w:bCs/>
        </w:rPr>
        <w:t>CLINICAL TRIAL INFORMATION</w:t>
      </w:r>
    </w:p>
    <w:p w14:paraId="00000047" w14:textId="77777777" w:rsidR="009475BB" w:rsidRPr="00697AA8" w:rsidRDefault="009475BB" w:rsidP="00697AA8"/>
    <w:p w14:paraId="00000048" w14:textId="77777777" w:rsidR="009475BB" w:rsidRDefault="00F13066" w:rsidP="00920B68">
      <w:pPr>
        <w:pStyle w:val="ListParagraph"/>
        <w:numPr>
          <w:ilvl w:val="0"/>
          <w:numId w:val="7"/>
        </w:numPr>
      </w:pPr>
      <w:r w:rsidRPr="00697AA8">
        <w:t xml:space="preserve">Is this study an applicable device clinical trial (see </w:t>
      </w:r>
      <w:hyperlink r:id="rId22">
        <w:r w:rsidRPr="00697AA8">
          <w:rPr>
            <w:rStyle w:val="Hyperlink"/>
          </w:rPr>
          <w:t>Identifying an “Applicable Clinical Trial</w:t>
        </w:r>
      </w:hyperlink>
      <w:r w:rsidRPr="00697AA8">
        <w:t xml:space="preserve">) and, therefore, registered on </w:t>
      </w:r>
      <w:hyperlink r:id="rId23">
        <w:r w:rsidRPr="00697AA8">
          <w:rPr>
            <w:rStyle w:val="Hyperlink"/>
          </w:rPr>
          <w:t>ClinicalTrials.gov</w:t>
        </w:r>
      </w:hyperlink>
      <w:r w:rsidRPr="00697AA8">
        <w:t xml:space="preserve"> as required? If you are unsure, see </w:t>
      </w:r>
      <w:hyperlink r:id="rId24">
        <w:r w:rsidRPr="00697AA8">
          <w:rPr>
            <w:rStyle w:val="Hyperlink"/>
          </w:rPr>
          <w:t>ClinicalTrials.gov Checklist</w:t>
        </w:r>
      </w:hyperlink>
      <w:r w:rsidRPr="00697AA8">
        <w:t>.</w:t>
      </w:r>
    </w:p>
    <w:p w14:paraId="312079CF" w14:textId="77777777" w:rsidR="005E03FF" w:rsidRDefault="005E03FF" w:rsidP="005E03FF"/>
    <w:tbl>
      <w:tblPr>
        <w:tblStyle w:val="TableGrid"/>
        <w:tblW w:w="9175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2068"/>
        <w:gridCol w:w="5040"/>
      </w:tblGrid>
      <w:tr w:rsidR="005E03FF" w14:paraId="21000735" w14:textId="77777777" w:rsidTr="00B6333F">
        <w:tc>
          <w:tcPr>
            <w:tcW w:w="2067" w:type="dxa"/>
          </w:tcPr>
          <w:p w14:paraId="45EDB937" w14:textId="77777777" w:rsidR="005E03FF" w:rsidRDefault="005E03FF" w:rsidP="00B6333F">
            <w:sdt>
              <w:sdtPr>
                <w:id w:val="-9383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</w:p>
        </w:tc>
        <w:tc>
          <w:tcPr>
            <w:tcW w:w="2068" w:type="dxa"/>
          </w:tcPr>
          <w:p w14:paraId="4BE7439A" w14:textId="77777777" w:rsidR="005E03FF" w:rsidRDefault="005E03FF" w:rsidP="00B6333F">
            <w:sdt>
              <w:sdtPr>
                <w:id w:val="91282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  <w:tc>
          <w:tcPr>
            <w:tcW w:w="5040" w:type="dxa"/>
          </w:tcPr>
          <w:p w14:paraId="021955DF" w14:textId="77777777" w:rsidR="005E03FF" w:rsidRDefault="005E03FF" w:rsidP="00B6333F">
            <w:r>
              <w:t xml:space="preserve">If NO, </w:t>
            </w:r>
            <w:proofErr w:type="gramStart"/>
            <w:r>
              <w:t>Please</w:t>
            </w:r>
            <w:proofErr w:type="gramEnd"/>
            <w:r>
              <w:t xml:space="preserve"> explain in the comment section below.</w:t>
            </w:r>
          </w:p>
        </w:tc>
      </w:tr>
      <w:tr w:rsidR="005E03FF" w14:paraId="6066D230" w14:textId="77777777" w:rsidTr="00B6333F">
        <w:tc>
          <w:tcPr>
            <w:tcW w:w="2067" w:type="dxa"/>
          </w:tcPr>
          <w:p w14:paraId="192142C4" w14:textId="77777777" w:rsidR="005E03FF" w:rsidRDefault="005E03FF" w:rsidP="00B6333F"/>
        </w:tc>
        <w:tc>
          <w:tcPr>
            <w:tcW w:w="2068" w:type="dxa"/>
          </w:tcPr>
          <w:p w14:paraId="2C0B20C3" w14:textId="77777777" w:rsidR="005E03FF" w:rsidRDefault="005E03FF" w:rsidP="00B6333F"/>
        </w:tc>
        <w:tc>
          <w:tcPr>
            <w:tcW w:w="5040" w:type="dxa"/>
          </w:tcPr>
          <w:p w14:paraId="41F49E39" w14:textId="77777777" w:rsidR="005E03FF" w:rsidRDefault="005E03FF" w:rsidP="00B6333F"/>
        </w:tc>
      </w:tr>
    </w:tbl>
    <w:p w14:paraId="325374B8" w14:textId="77777777" w:rsidR="005E03FF" w:rsidRDefault="005E03FF" w:rsidP="005E03FF">
      <w:r w:rsidRPr="00697AA8">
        <w:t xml:space="preserve">If YES, indicate NCT #: </w:t>
      </w:r>
      <w:sdt>
        <w:sdtPr>
          <w:id w:val="925079352"/>
          <w:placeholder>
            <w:docPart w:val="0B310B5862AB49A4B288D0DE5AC4BCB7"/>
          </w:placeholder>
          <w:showingPlcHdr/>
          <w:text/>
        </w:sdtPr>
        <w:sdtContent>
          <w:r w:rsidRPr="00796CAC">
            <w:rPr>
              <w:rStyle w:val="PlaceholderText"/>
            </w:rPr>
            <w:t>Click or tap here to enter text.</w:t>
          </w:r>
        </w:sdtContent>
      </w:sdt>
    </w:p>
    <w:p w14:paraId="0062A398" w14:textId="77777777" w:rsidR="00920B68" w:rsidRDefault="00920B68" w:rsidP="005E03FF"/>
    <w:p w14:paraId="639A6157" w14:textId="0641D522" w:rsidR="005E03FF" w:rsidRPr="00697AA8" w:rsidRDefault="00920B68" w:rsidP="005E03FF">
      <w:r w:rsidRPr="00920B68">
        <w:t>COMMENT:</w:t>
      </w:r>
      <w:r w:rsidR="005E03FF">
        <w:t xml:space="preserve"> </w:t>
      </w:r>
      <w:sdt>
        <w:sdtPr>
          <w:id w:val="1330101786"/>
          <w:placeholder>
            <w:docPart w:val="64DC2C02FF3E446594B8FE466FEAB022"/>
          </w:placeholder>
          <w:showingPlcHdr/>
          <w:text/>
        </w:sdtPr>
        <w:sdtContent>
          <w:r w:rsidR="005E03FF" w:rsidRPr="00796CAC">
            <w:rPr>
              <w:rStyle w:val="PlaceholderText"/>
            </w:rPr>
            <w:t>Click or tap here to enter text.</w:t>
          </w:r>
        </w:sdtContent>
      </w:sdt>
    </w:p>
    <w:p w14:paraId="11256A77" w14:textId="77777777" w:rsidR="005E03FF" w:rsidRDefault="005E03FF" w:rsidP="00697AA8">
      <w:pPr>
        <w:rPr>
          <w:b/>
          <w:bCs/>
        </w:rPr>
        <w:sectPr w:rsidR="005E03FF" w:rsidSect="00701BB1">
          <w:headerReference w:type="default" r:id="rId25"/>
          <w:footerReference w:type="default" r:id="rId26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000004B" w14:textId="77777777" w:rsidR="009475BB" w:rsidRDefault="00F13066" w:rsidP="00697AA8">
      <w:pPr>
        <w:rPr>
          <w:b/>
          <w:bCs/>
        </w:rPr>
      </w:pPr>
      <w:r w:rsidRPr="00701BB1">
        <w:rPr>
          <w:b/>
          <w:bCs/>
        </w:rPr>
        <w:t>ADDITIONAL RESOURCES:</w:t>
      </w:r>
    </w:p>
    <w:p w14:paraId="01358F88" w14:textId="77777777" w:rsidR="00920B68" w:rsidRPr="00701BB1" w:rsidRDefault="00920B68" w:rsidP="00697AA8">
      <w:pPr>
        <w:rPr>
          <w:b/>
          <w:bCs/>
        </w:rPr>
      </w:pPr>
    </w:p>
    <w:p w14:paraId="0000004C" w14:textId="60ED9D65" w:rsidR="009475BB" w:rsidRPr="00697AA8" w:rsidRDefault="00920B68" w:rsidP="00701BB1">
      <w:pPr>
        <w:pStyle w:val="ListParagraph"/>
        <w:numPr>
          <w:ilvl w:val="0"/>
          <w:numId w:val="6"/>
        </w:numPr>
      </w:pPr>
      <w:hyperlink r:id="rId27">
        <w:r w:rsidR="00F13066" w:rsidRPr="00697AA8">
          <w:rPr>
            <w:rStyle w:val="Hyperlink"/>
          </w:rPr>
          <w:t>FDA Guidance on Responsibilities for Sponsors and Investigators of Non-Significant Risk Devices</w:t>
        </w:r>
      </w:hyperlink>
    </w:p>
    <w:p w14:paraId="0000004D" w14:textId="77777777" w:rsidR="009475BB" w:rsidRPr="00697AA8" w:rsidRDefault="009475BB" w:rsidP="00697AA8"/>
    <w:p w14:paraId="0000004E" w14:textId="77777777" w:rsidR="009475BB" w:rsidRPr="00697AA8" w:rsidRDefault="00920B68" w:rsidP="00701BB1">
      <w:pPr>
        <w:pStyle w:val="ListParagraph"/>
        <w:numPr>
          <w:ilvl w:val="0"/>
          <w:numId w:val="6"/>
        </w:numPr>
      </w:pPr>
      <w:hyperlink r:id="rId28">
        <w:r w:rsidR="00F13066" w:rsidRPr="00697AA8">
          <w:rPr>
            <w:rStyle w:val="Hyperlink"/>
          </w:rPr>
          <w:t>MIAP Guidance:</w:t>
        </w:r>
      </w:hyperlink>
      <w:hyperlink r:id="rId29">
        <w:r w:rsidR="00F13066" w:rsidRPr="00697AA8">
          <w:rPr>
            <w:rStyle w:val="Hyperlink"/>
          </w:rPr>
          <w:t xml:space="preserve">  </w:t>
        </w:r>
      </w:hyperlink>
      <w:hyperlink r:id="rId30">
        <w:r w:rsidR="00F13066" w:rsidRPr="00697AA8">
          <w:rPr>
            <w:rStyle w:val="Hyperlink"/>
          </w:rPr>
          <w:t>Abbreviated IDE Requirements</w:t>
        </w:r>
      </w:hyperlink>
    </w:p>
    <w:p w14:paraId="0000004F" w14:textId="77777777" w:rsidR="009475BB" w:rsidRPr="00697AA8" w:rsidRDefault="009475BB" w:rsidP="00697AA8"/>
    <w:p w14:paraId="00000050" w14:textId="77777777" w:rsidR="009475BB" w:rsidRPr="00697AA8" w:rsidRDefault="00F13066" w:rsidP="00701BB1">
      <w:pPr>
        <w:pStyle w:val="ListParagraph"/>
        <w:numPr>
          <w:ilvl w:val="0"/>
          <w:numId w:val="6"/>
        </w:numPr>
      </w:pPr>
      <w:r w:rsidRPr="00697AA8">
        <w:t xml:space="preserve">IRBMED Guidance:  </w:t>
      </w:r>
      <w:hyperlink r:id="rId31">
        <w:r w:rsidRPr="00697AA8">
          <w:rPr>
            <w:rStyle w:val="Hyperlink"/>
          </w:rPr>
          <w:t>Non-Significant Risk Devices: Monitoring Requirements</w:t>
        </w:r>
      </w:hyperlink>
    </w:p>
    <w:p w14:paraId="00000051" w14:textId="77777777" w:rsidR="009475BB" w:rsidRPr="00697AA8" w:rsidRDefault="009475BB" w:rsidP="00697AA8"/>
    <w:p w14:paraId="00000052" w14:textId="77777777" w:rsidR="009475BB" w:rsidRPr="00697AA8" w:rsidRDefault="00920B68" w:rsidP="00701BB1">
      <w:pPr>
        <w:pStyle w:val="ListParagraph"/>
        <w:numPr>
          <w:ilvl w:val="0"/>
          <w:numId w:val="6"/>
        </w:numPr>
      </w:pPr>
      <w:hyperlink r:id="rId32">
        <w:r w:rsidR="00F13066" w:rsidRPr="00697AA8">
          <w:rPr>
            <w:rStyle w:val="Hyperlink"/>
          </w:rPr>
          <w:t>IRBMED UMIC:</w:t>
        </w:r>
      </w:hyperlink>
      <w:hyperlink r:id="rId33">
        <w:r w:rsidR="00F13066" w:rsidRPr="00697AA8">
          <w:rPr>
            <w:rStyle w:val="Hyperlink"/>
          </w:rPr>
          <w:t xml:space="preserve"> </w:t>
        </w:r>
      </w:hyperlink>
      <w:hyperlink r:id="rId34">
        <w:r w:rsidR="00F13066" w:rsidRPr="00697AA8">
          <w:rPr>
            <w:rStyle w:val="Hyperlink"/>
          </w:rPr>
          <w:t>Significant &amp; Non-Significant Devices in Human Subjects Research</w:t>
        </w:r>
      </w:hyperlink>
    </w:p>
    <w:p w14:paraId="00000053" w14:textId="77777777" w:rsidR="009475BB" w:rsidRPr="00697AA8" w:rsidRDefault="009475BB" w:rsidP="00697AA8"/>
    <w:p w14:paraId="00000054" w14:textId="77777777" w:rsidR="009475BB" w:rsidRPr="00697AA8" w:rsidRDefault="00F13066" w:rsidP="00701BB1">
      <w:pPr>
        <w:pStyle w:val="ListParagraph"/>
        <w:numPr>
          <w:ilvl w:val="0"/>
          <w:numId w:val="6"/>
        </w:numPr>
      </w:pPr>
      <w:r w:rsidRPr="00697AA8">
        <w:t xml:space="preserve">HRPP Operations Manual: </w:t>
      </w:r>
      <w:hyperlink r:id="rId35">
        <w:r w:rsidRPr="00697AA8">
          <w:rPr>
            <w:rStyle w:val="Hyperlink"/>
          </w:rPr>
          <w:t xml:space="preserve">Part 8: Studies Regulated by the FDA and Use of Investigational Articles </w:t>
        </w:r>
      </w:hyperlink>
    </w:p>
    <w:p w14:paraId="00000055" w14:textId="77777777" w:rsidR="009475BB" w:rsidRPr="00697AA8" w:rsidRDefault="009475BB" w:rsidP="00697AA8"/>
    <w:p w14:paraId="559C4206" w14:textId="77777777" w:rsidR="00701BB1" w:rsidRDefault="00701BB1" w:rsidP="00697AA8"/>
    <w:p w14:paraId="00000056" w14:textId="01CAA157" w:rsidR="009475BB" w:rsidRPr="00697AA8" w:rsidRDefault="00F13066" w:rsidP="00697AA8">
      <w:r w:rsidRPr="00697AA8">
        <w:t xml:space="preserve">For questions related to this form contact ORCR at </w:t>
      </w:r>
      <w:hyperlink r:id="rId36">
        <w:r w:rsidRPr="00697AA8">
          <w:rPr>
            <w:rStyle w:val="Hyperlink"/>
          </w:rPr>
          <w:t>orcr-deptemail@umich.edu</w:t>
        </w:r>
      </w:hyperlink>
      <w:r w:rsidRPr="00697AA8">
        <w:t>.</w:t>
      </w:r>
    </w:p>
    <w:p w14:paraId="00000057" w14:textId="77777777" w:rsidR="009475BB" w:rsidRPr="00697AA8" w:rsidRDefault="009475BB" w:rsidP="00697AA8"/>
    <w:p w14:paraId="00000058" w14:textId="77777777" w:rsidR="009475BB" w:rsidRPr="00697AA8" w:rsidRDefault="009475BB" w:rsidP="00697AA8"/>
    <w:p w14:paraId="00000059" w14:textId="77777777" w:rsidR="009475BB" w:rsidRPr="00697AA8" w:rsidRDefault="009475BB" w:rsidP="00697A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1BB1" w14:paraId="14C8F093" w14:textId="77777777" w:rsidTr="00701BB1">
        <w:sdt>
          <w:sdtPr>
            <w:id w:val="302044659"/>
            <w:placeholder>
              <w:docPart w:val="633889B065AF464F98AEDEC56748BF6D"/>
            </w:placeholder>
            <w:showingPlcHdr/>
          </w:sdtPr>
          <w:sdtContent>
            <w:tc>
              <w:tcPr>
                <w:tcW w:w="4675" w:type="dxa"/>
              </w:tcPr>
              <w:p w14:paraId="6CD4D763" w14:textId="17B1B4FF" w:rsidR="00701BB1" w:rsidRPr="00697AA8" w:rsidRDefault="00701BB1" w:rsidP="00697AA8">
                <w:r w:rsidRPr="00796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9559682"/>
            <w:placeholder>
              <w:docPart w:val="39C3CEABCAAA48A6BC1653B6A31CE975"/>
            </w:placeholder>
            <w:showingPlcHdr/>
          </w:sdtPr>
          <w:sdtContent>
            <w:tc>
              <w:tcPr>
                <w:tcW w:w="4675" w:type="dxa"/>
              </w:tcPr>
              <w:p w14:paraId="3C57F118" w14:textId="4EB803AE" w:rsidR="00701BB1" w:rsidRPr="00697AA8" w:rsidRDefault="00701BB1" w:rsidP="00701BB1">
                <w:r w:rsidRPr="00796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1BB1" w14:paraId="29F8371A" w14:textId="77777777" w:rsidTr="00701BB1">
        <w:tc>
          <w:tcPr>
            <w:tcW w:w="4675" w:type="dxa"/>
          </w:tcPr>
          <w:p w14:paraId="249E87AA" w14:textId="71FDEC02" w:rsidR="00701BB1" w:rsidRDefault="00701BB1" w:rsidP="00697AA8">
            <w:r w:rsidRPr="00697AA8">
              <w:t>Principal Investigator Signature</w:t>
            </w:r>
          </w:p>
        </w:tc>
        <w:tc>
          <w:tcPr>
            <w:tcW w:w="4675" w:type="dxa"/>
          </w:tcPr>
          <w:p w14:paraId="174A5C0F" w14:textId="77777777" w:rsidR="00701BB1" w:rsidRPr="00697AA8" w:rsidRDefault="00701BB1" w:rsidP="00701BB1">
            <w:r w:rsidRPr="00697AA8">
              <w:t>Date</w:t>
            </w:r>
          </w:p>
          <w:p w14:paraId="70C75441" w14:textId="77777777" w:rsidR="00701BB1" w:rsidRDefault="00701BB1" w:rsidP="00697AA8"/>
        </w:tc>
      </w:tr>
    </w:tbl>
    <w:p w14:paraId="0EE879E3" w14:textId="77777777" w:rsidR="00701BB1" w:rsidRDefault="00701BB1" w:rsidP="00697AA8">
      <w:pPr>
        <w:rPr>
          <w:b/>
          <w:bCs/>
          <w:i/>
          <w:iCs/>
        </w:rPr>
      </w:pPr>
    </w:p>
    <w:p w14:paraId="00000073" w14:textId="6EF1F965" w:rsidR="009475BB" w:rsidRPr="00697AA8" w:rsidRDefault="00F13066" w:rsidP="00697AA8">
      <w:r w:rsidRPr="00701BB1">
        <w:rPr>
          <w:b/>
          <w:bCs/>
          <w:i/>
          <w:iCs/>
        </w:rPr>
        <w:t>(If this form is completed by someone other than the principal investigator, entering the PI’s name verifies information contained above has been reviewed by the principal investigator.)</w:t>
      </w:r>
    </w:p>
    <w:p w14:paraId="00000074" w14:textId="77777777" w:rsidR="009475BB" w:rsidRPr="00697AA8" w:rsidRDefault="009475BB" w:rsidP="00697AA8"/>
    <w:p w14:paraId="00000075" w14:textId="77777777" w:rsidR="009475BB" w:rsidRPr="00697AA8" w:rsidRDefault="009475BB" w:rsidP="00697AA8"/>
    <w:p w14:paraId="00000076" w14:textId="77777777" w:rsidR="009475BB" w:rsidRPr="00697AA8" w:rsidRDefault="009475BB" w:rsidP="00697AA8"/>
    <w:p w14:paraId="00000077" w14:textId="77777777" w:rsidR="009475BB" w:rsidRPr="00697AA8" w:rsidRDefault="009475BB" w:rsidP="00697AA8"/>
    <w:p w14:paraId="00000078" w14:textId="77777777" w:rsidR="009475BB" w:rsidRPr="00697AA8" w:rsidRDefault="009475BB" w:rsidP="00697AA8"/>
    <w:p w14:paraId="00000079" w14:textId="77777777" w:rsidR="009475BB" w:rsidRPr="00697AA8" w:rsidRDefault="009475BB" w:rsidP="00697AA8"/>
    <w:p w14:paraId="0000007A" w14:textId="77777777" w:rsidR="009475BB" w:rsidRPr="00697AA8" w:rsidRDefault="009475BB" w:rsidP="00697AA8"/>
    <w:p w14:paraId="0000007B" w14:textId="77777777" w:rsidR="009475BB" w:rsidRPr="00697AA8" w:rsidRDefault="009475BB" w:rsidP="00697AA8"/>
    <w:p w14:paraId="0000007C" w14:textId="77777777" w:rsidR="009475BB" w:rsidRPr="00697AA8" w:rsidRDefault="009475BB" w:rsidP="00697AA8"/>
    <w:p w14:paraId="0000007D" w14:textId="77777777" w:rsidR="009475BB" w:rsidRPr="00697AA8" w:rsidRDefault="009475BB" w:rsidP="00697AA8"/>
    <w:p w14:paraId="0000007E" w14:textId="77777777" w:rsidR="009475BB" w:rsidRPr="00697AA8" w:rsidRDefault="009475BB" w:rsidP="00697AA8"/>
    <w:p w14:paraId="0000007F" w14:textId="77777777" w:rsidR="009475BB" w:rsidRPr="00697AA8" w:rsidRDefault="009475BB" w:rsidP="00697AA8"/>
    <w:p w14:paraId="00000080" w14:textId="16BC04B6" w:rsidR="009475BB" w:rsidRPr="00697AA8" w:rsidRDefault="009475BB" w:rsidP="00697AA8"/>
    <w:sectPr w:rsidR="009475BB" w:rsidRPr="00697AA8" w:rsidSect="00701BB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BB81" w14:textId="77777777" w:rsidR="00697AA8" w:rsidRDefault="00697AA8" w:rsidP="00697AA8">
      <w:r>
        <w:separator/>
      </w:r>
    </w:p>
  </w:endnote>
  <w:endnote w:type="continuationSeparator" w:id="0">
    <w:p w14:paraId="59758DE0" w14:textId="77777777" w:rsidR="00697AA8" w:rsidRDefault="00697AA8" w:rsidP="0069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667D48" w14:paraId="2B23F68C" w14:textId="77777777" w:rsidTr="00667D48">
      <w:tc>
        <w:tcPr>
          <w:tcW w:w="3116" w:type="dxa"/>
        </w:tcPr>
        <w:p w14:paraId="451B3101" w14:textId="69FC3211" w:rsidR="00667D48" w:rsidRDefault="00667D48" w:rsidP="00667D48">
          <w:pPr>
            <w:tabs>
              <w:tab w:val="center" w:pos="6120"/>
              <w:tab w:val="left" w:pos="999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Office of Research Compliance Review</w:t>
          </w:r>
        </w:p>
        <w:p w14:paraId="749169D6" w14:textId="0B199BEF" w:rsidR="00667D48" w:rsidRPr="00667D48" w:rsidRDefault="00667D48" w:rsidP="00667D48">
          <w:pPr>
            <w:tabs>
              <w:tab w:val="center" w:pos="6120"/>
              <w:tab w:val="left" w:pos="9990"/>
            </w:tabs>
            <w:rPr>
              <w:sz w:val="16"/>
              <w:szCs w:val="16"/>
            </w:rPr>
          </w:pPr>
          <w:hyperlink r:id="rId1" w:history="1">
            <w:r w:rsidRPr="00CD4E37">
              <w:rPr>
                <w:rStyle w:val="Hyperlink"/>
                <w:sz w:val="16"/>
                <w:szCs w:val="16"/>
              </w:rPr>
              <w:t>orcr.deptemail@umich.edu</w:t>
            </w:r>
          </w:hyperlink>
          <w:r>
            <w:rPr>
              <w:sz w:val="16"/>
              <w:szCs w:val="16"/>
            </w:rPr>
            <w:t xml:space="preserve"> </w:t>
          </w:r>
        </w:p>
      </w:tc>
      <w:tc>
        <w:tcPr>
          <w:tcW w:w="3117" w:type="dxa"/>
        </w:tcPr>
        <w:p w14:paraId="0996385F" w14:textId="324C8B0E" w:rsidR="00667D48" w:rsidRDefault="00667D48" w:rsidP="00667D48">
          <w:pPr>
            <w:pStyle w:val="Footer"/>
            <w:jc w:val="center"/>
          </w:pPr>
          <w:r>
            <w:rPr>
              <w:sz w:val="16"/>
              <w:szCs w:val="16"/>
            </w:rPr>
            <w:t>Version:  0</w:t>
          </w:r>
        </w:p>
      </w:tc>
      <w:tc>
        <w:tcPr>
          <w:tcW w:w="3117" w:type="dxa"/>
        </w:tcPr>
        <w:p w14:paraId="62FD5147" w14:textId="51DE5896" w:rsidR="00667D48" w:rsidRDefault="00667D48" w:rsidP="00701BB1">
          <w:pPr>
            <w:pStyle w:val="Footer"/>
            <w:jc w:val="center"/>
          </w:pPr>
          <w:r>
            <w:rPr>
              <w:sz w:val="16"/>
              <w:szCs w:val="16"/>
            </w:rPr>
            <w:t xml:space="preserve">Version Date:  </w:t>
          </w:r>
          <w:r w:rsidR="00701BB1">
            <w:rPr>
              <w:sz w:val="16"/>
              <w:szCs w:val="16"/>
            </w:rPr>
            <w:t xml:space="preserve">June </w:t>
          </w:r>
          <w:r>
            <w:rPr>
              <w:sz w:val="16"/>
              <w:szCs w:val="16"/>
            </w:rPr>
            <w:t>2024</w:t>
          </w:r>
        </w:p>
      </w:tc>
    </w:tr>
  </w:tbl>
  <w:p w14:paraId="567F3477" w14:textId="315B3485" w:rsidR="00697AA8" w:rsidRPr="00667D48" w:rsidRDefault="00697AA8" w:rsidP="00667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6DE3" w14:textId="77777777" w:rsidR="00697AA8" w:rsidRDefault="00697AA8" w:rsidP="00697AA8">
      <w:r>
        <w:separator/>
      </w:r>
    </w:p>
  </w:footnote>
  <w:footnote w:type="continuationSeparator" w:id="0">
    <w:p w14:paraId="12E356CF" w14:textId="77777777" w:rsidR="00697AA8" w:rsidRDefault="00697AA8" w:rsidP="0069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5E03FF" w14:paraId="5259F40C" w14:textId="77777777" w:rsidTr="005E03FF">
      <w:trPr>
        <w:trHeight w:val="530"/>
      </w:trPr>
      <w:tc>
        <w:tcPr>
          <w:tcW w:w="4675" w:type="dxa"/>
          <w:vAlign w:val="center"/>
        </w:tcPr>
        <w:p w14:paraId="123E3D79" w14:textId="0F759BC6" w:rsidR="005E03FF" w:rsidRDefault="005E03FF" w:rsidP="005E03FF">
          <w:pPr>
            <w:pStyle w:val="Header"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2DE5C470" wp14:editId="798EA52B">
                <wp:simplePos x="0" y="0"/>
                <wp:positionH relativeFrom="column">
                  <wp:posOffset>-32230</wp:posOffset>
                </wp:positionH>
                <wp:positionV relativeFrom="paragraph">
                  <wp:posOffset>14976</wp:posOffset>
                </wp:positionV>
                <wp:extent cx="2157728" cy="237485"/>
                <wp:effectExtent l="0" t="0" r="0" b="0"/>
                <wp:wrapNone/>
                <wp:docPr id="25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728" cy="2374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5" w:type="dxa"/>
          <w:vAlign w:val="center"/>
        </w:tcPr>
        <w:p w14:paraId="7D36F9B6" w14:textId="1E4CF506" w:rsidR="005E03FF" w:rsidRPr="005E03FF" w:rsidRDefault="005E03FF" w:rsidP="005E03FF">
          <w:pPr>
            <w:jc w:val="center"/>
            <w:rPr>
              <w:b/>
              <w:bCs/>
            </w:rPr>
          </w:pPr>
          <w:r w:rsidRPr="005E03FF">
            <w:rPr>
              <w:b/>
              <w:bCs/>
            </w:rPr>
            <w:t xml:space="preserve">PRINCIPAL INVESTIGATOR </w:t>
          </w:r>
          <w:sdt>
            <w:sdtPr>
              <w:rPr>
                <w:b/>
                <w:bCs/>
              </w:rPr>
              <w:tag w:val="goog_rdk_0"/>
              <w:id w:val="-1141876725"/>
            </w:sdtPr>
            <w:sdtContent/>
          </w:sdt>
          <w:r w:rsidRPr="005E03FF">
            <w:rPr>
              <w:b/>
              <w:bCs/>
            </w:rPr>
            <w:t>SELF-ASSESSMENT</w:t>
          </w:r>
        </w:p>
        <w:p w14:paraId="78C901E0" w14:textId="457870A1" w:rsidR="005E03FF" w:rsidRPr="005E03FF" w:rsidRDefault="005E03FF" w:rsidP="005E03FF">
          <w:pPr>
            <w:jc w:val="center"/>
            <w:rPr>
              <w:b/>
              <w:bCs/>
              <w:sz w:val="20"/>
              <w:szCs w:val="20"/>
            </w:rPr>
          </w:pPr>
          <w:r w:rsidRPr="005E03FF">
            <w:rPr>
              <w:b/>
              <w:bCs/>
              <w:sz w:val="20"/>
              <w:szCs w:val="20"/>
            </w:rPr>
            <w:t>Investigational Device, Non-Significant Risk</w:t>
          </w:r>
        </w:p>
      </w:tc>
    </w:tr>
  </w:tbl>
  <w:p w14:paraId="4A37D25F" w14:textId="4EE056FA" w:rsidR="00697AA8" w:rsidRDefault="00697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D9D"/>
    <w:multiLevelType w:val="hybridMultilevel"/>
    <w:tmpl w:val="D75EEB5E"/>
    <w:lvl w:ilvl="0" w:tplc="8CFC19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133A7"/>
    <w:multiLevelType w:val="hybridMultilevel"/>
    <w:tmpl w:val="A9FCB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5506"/>
    <w:multiLevelType w:val="hybridMultilevel"/>
    <w:tmpl w:val="07DE2EBA"/>
    <w:lvl w:ilvl="0" w:tplc="FA44A59C">
      <w:start w:val="2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33F0A"/>
    <w:multiLevelType w:val="multilevel"/>
    <w:tmpl w:val="54A808AA"/>
    <w:lvl w:ilvl="0">
      <w:start w:val="2"/>
      <w:numFmt w:val="decimal"/>
      <w:lvlText w:val="%1"/>
      <w:lvlJc w:val="left"/>
      <w:pPr>
        <w:ind w:left="643" w:hanging="541"/>
      </w:pPr>
    </w:lvl>
    <w:lvl w:ilvl="1">
      <w:start w:val="2"/>
      <w:numFmt w:val="decimal"/>
      <w:lvlText w:val="%2."/>
      <w:lvlJc w:val="left"/>
      <w:pPr>
        <w:ind w:left="643" w:hanging="152"/>
      </w:pPr>
      <w:rPr>
        <w:rFonts w:ascii="Calibri" w:eastAsia="Calibri" w:hAnsi="Calibri" w:cs="Calibri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2796" w:hanging="151"/>
      </w:pPr>
    </w:lvl>
    <w:lvl w:ilvl="3">
      <w:numFmt w:val="bullet"/>
      <w:lvlText w:val="•"/>
      <w:lvlJc w:val="left"/>
      <w:pPr>
        <w:ind w:left="3874" w:hanging="152"/>
      </w:pPr>
    </w:lvl>
    <w:lvl w:ilvl="4">
      <w:numFmt w:val="bullet"/>
      <w:lvlText w:val="•"/>
      <w:lvlJc w:val="left"/>
      <w:pPr>
        <w:ind w:left="4952" w:hanging="152"/>
      </w:pPr>
    </w:lvl>
    <w:lvl w:ilvl="5">
      <w:numFmt w:val="bullet"/>
      <w:lvlText w:val="•"/>
      <w:lvlJc w:val="left"/>
      <w:pPr>
        <w:ind w:left="6030" w:hanging="152"/>
      </w:pPr>
    </w:lvl>
    <w:lvl w:ilvl="6">
      <w:numFmt w:val="bullet"/>
      <w:lvlText w:val="•"/>
      <w:lvlJc w:val="left"/>
      <w:pPr>
        <w:ind w:left="7108" w:hanging="152"/>
      </w:pPr>
    </w:lvl>
    <w:lvl w:ilvl="7">
      <w:numFmt w:val="bullet"/>
      <w:lvlText w:val="•"/>
      <w:lvlJc w:val="left"/>
      <w:pPr>
        <w:ind w:left="8186" w:hanging="152"/>
      </w:pPr>
    </w:lvl>
    <w:lvl w:ilvl="8">
      <w:numFmt w:val="bullet"/>
      <w:lvlText w:val="•"/>
      <w:lvlJc w:val="left"/>
      <w:pPr>
        <w:ind w:left="9264" w:hanging="152"/>
      </w:pPr>
    </w:lvl>
  </w:abstractNum>
  <w:abstractNum w:abstractNumId="4" w15:restartNumberingAfterBreak="0">
    <w:nsid w:val="678B03A4"/>
    <w:multiLevelType w:val="multilevel"/>
    <w:tmpl w:val="CA5A7C30"/>
    <w:lvl w:ilvl="0">
      <w:start w:val="3"/>
      <w:numFmt w:val="decimal"/>
      <w:lvlText w:val="%1."/>
      <w:lvlJc w:val="left"/>
      <w:pPr>
        <w:ind w:left="651" w:hanging="548"/>
      </w:pPr>
    </w:lvl>
    <w:lvl w:ilvl="1">
      <w:numFmt w:val="bullet"/>
      <w:lvlText w:val="•"/>
      <w:lvlJc w:val="left"/>
      <w:pPr>
        <w:ind w:left="1736" w:hanging="548"/>
      </w:pPr>
    </w:lvl>
    <w:lvl w:ilvl="2">
      <w:numFmt w:val="bullet"/>
      <w:lvlText w:val="•"/>
      <w:lvlJc w:val="left"/>
      <w:pPr>
        <w:ind w:left="2812" w:hanging="548"/>
      </w:pPr>
    </w:lvl>
    <w:lvl w:ilvl="3">
      <w:numFmt w:val="bullet"/>
      <w:lvlText w:val="•"/>
      <w:lvlJc w:val="left"/>
      <w:pPr>
        <w:ind w:left="3888" w:hanging="548"/>
      </w:pPr>
    </w:lvl>
    <w:lvl w:ilvl="4">
      <w:numFmt w:val="bullet"/>
      <w:lvlText w:val="•"/>
      <w:lvlJc w:val="left"/>
      <w:pPr>
        <w:ind w:left="4964" w:hanging="548"/>
      </w:pPr>
    </w:lvl>
    <w:lvl w:ilvl="5">
      <w:numFmt w:val="bullet"/>
      <w:lvlText w:val="•"/>
      <w:lvlJc w:val="left"/>
      <w:pPr>
        <w:ind w:left="6040" w:hanging="548"/>
      </w:pPr>
    </w:lvl>
    <w:lvl w:ilvl="6">
      <w:numFmt w:val="bullet"/>
      <w:lvlText w:val="•"/>
      <w:lvlJc w:val="left"/>
      <w:pPr>
        <w:ind w:left="7116" w:hanging="547"/>
      </w:pPr>
    </w:lvl>
    <w:lvl w:ilvl="7">
      <w:numFmt w:val="bullet"/>
      <w:lvlText w:val="•"/>
      <w:lvlJc w:val="left"/>
      <w:pPr>
        <w:ind w:left="8192" w:hanging="547"/>
      </w:pPr>
    </w:lvl>
    <w:lvl w:ilvl="8">
      <w:numFmt w:val="bullet"/>
      <w:lvlText w:val="•"/>
      <w:lvlJc w:val="left"/>
      <w:pPr>
        <w:ind w:left="9268" w:hanging="548"/>
      </w:pPr>
    </w:lvl>
  </w:abstractNum>
  <w:abstractNum w:abstractNumId="5" w15:restartNumberingAfterBreak="0">
    <w:nsid w:val="6E7A13A8"/>
    <w:multiLevelType w:val="hybridMultilevel"/>
    <w:tmpl w:val="9D9ABB00"/>
    <w:lvl w:ilvl="0" w:tplc="56D465C0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50D52"/>
    <w:multiLevelType w:val="multilevel"/>
    <w:tmpl w:val="87845088"/>
    <w:lvl w:ilvl="0">
      <w:start w:val="1"/>
      <w:numFmt w:val="decimal"/>
      <w:lvlText w:val="%1"/>
      <w:lvlJc w:val="left"/>
      <w:pPr>
        <w:ind w:left="1102" w:hanging="541"/>
      </w:pPr>
    </w:lvl>
    <w:lvl w:ilvl="1">
      <w:start w:val="2"/>
      <w:numFmt w:val="lowerLetter"/>
      <w:lvlText w:val="%1.%2"/>
      <w:lvlJc w:val="left"/>
      <w:pPr>
        <w:ind w:left="1102" w:hanging="541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3164" w:hanging="541"/>
      </w:pPr>
    </w:lvl>
    <w:lvl w:ilvl="3">
      <w:numFmt w:val="bullet"/>
      <w:lvlText w:val="•"/>
      <w:lvlJc w:val="left"/>
      <w:pPr>
        <w:ind w:left="4196" w:hanging="541"/>
      </w:pPr>
    </w:lvl>
    <w:lvl w:ilvl="4">
      <w:numFmt w:val="bullet"/>
      <w:lvlText w:val="•"/>
      <w:lvlJc w:val="left"/>
      <w:pPr>
        <w:ind w:left="5228" w:hanging="541"/>
      </w:pPr>
    </w:lvl>
    <w:lvl w:ilvl="5">
      <w:numFmt w:val="bullet"/>
      <w:lvlText w:val="•"/>
      <w:lvlJc w:val="left"/>
      <w:pPr>
        <w:ind w:left="6260" w:hanging="541"/>
      </w:pPr>
    </w:lvl>
    <w:lvl w:ilvl="6">
      <w:numFmt w:val="bullet"/>
      <w:lvlText w:val="•"/>
      <w:lvlJc w:val="left"/>
      <w:pPr>
        <w:ind w:left="7292" w:hanging="541"/>
      </w:pPr>
    </w:lvl>
    <w:lvl w:ilvl="7">
      <w:numFmt w:val="bullet"/>
      <w:lvlText w:val="•"/>
      <w:lvlJc w:val="left"/>
      <w:pPr>
        <w:ind w:left="8324" w:hanging="541"/>
      </w:pPr>
    </w:lvl>
    <w:lvl w:ilvl="8">
      <w:numFmt w:val="bullet"/>
      <w:lvlText w:val="•"/>
      <w:lvlJc w:val="left"/>
      <w:pPr>
        <w:ind w:left="9356" w:hanging="541"/>
      </w:pPr>
    </w:lvl>
  </w:abstractNum>
  <w:num w:numId="1" w16cid:durableId="1893039465">
    <w:abstractNumId w:val="4"/>
  </w:num>
  <w:num w:numId="2" w16cid:durableId="689919467">
    <w:abstractNumId w:val="3"/>
  </w:num>
  <w:num w:numId="3" w16cid:durableId="1463310799">
    <w:abstractNumId w:val="6"/>
  </w:num>
  <w:num w:numId="4" w16cid:durableId="100999239">
    <w:abstractNumId w:val="5"/>
  </w:num>
  <w:num w:numId="5" w16cid:durableId="1997293763">
    <w:abstractNumId w:val="2"/>
  </w:num>
  <w:num w:numId="6" w16cid:durableId="1229196248">
    <w:abstractNumId w:val="1"/>
  </w:num>
  <w:num w:numId="7" w16cid:durableId="4930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BB"/>
    <w:rsid w:val="005E03FF"/>
    <w:rsid w:val="00667D48"/>
    <w:rsid w:val="00697AA8"/>
    <w:rsid w:val="00701BB1"/>
    <w:rsid w:val="00920B68"/>
    <w:rsid w:val="009475BB"/>
    <w:rsid w:val="00F1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5B7E"/>
  <w15:docId w15:val="{45783C92-7F0D-4D3C-B8DF-0112D112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3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3"/>
      <w:ind w:left="5590" w:right="6"/>
      <w:jc w:val="center"/>
    </w:pPr>
    <w:rPr>
      <w:b/>
      <w:bCs/>
      <w:sz w:val="26"/>
      <w:szCs w:val="26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51" w:right="125" w:hanging="54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A7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FD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FDB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FDB"/>
    <w:pPr>
      <w:widowControl/>
    </w:pPr>
  </w:style>
  <w:style w:type="character" w:styleId="Hyperlink">
    <w:name w:val="Hyperlink"/>
    <w:basedOn w:val="DefaultParagraphFont"/>
    <w:uiPriority w:val="99"/>
    <w:unhideWhenUsed/>
    <w:rsid w:val="004A7F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FD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97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A8"/>
  </w:style>
  <w:style w:type="paragraph" w:styleId="Footer">
    <w:name w:val="footer"/>
    <w:basedOn w:val="Normal"/>
    <w:link w:val="FooterChar"/>
    <w:uiPriority w:val="99"/>
    <w:unhideWhenUsed/>
    <w:rsid w:val="00697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A8"/>
  </w:style>
  <w:style w:type="character" w:styleId="FollowedHyperlink">
    <w:name w:val="FollowedHyperlink"/>
    <w:basedOn w:val="DefaultParagraphFont"/>
    <w:uiPriority w:val="99"/>
    <w:semiHidden/>
    <w:unhideWhenUsed/>
    <w:rsid w:val="00697AA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9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7A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rcr-deptemail@umich.edu" TargetMode="External"/><Relationship Id="rId18" Type="http://schemas.openxmlformats.org/officeDocument/2006/relationships/hyperlink" Target="https://www.accessdata.fda.gov/scripts/cdrh/cfdocs/cfcfr/cfrsearch.cfm?fr=812.140" TargetMode="External"/><Relationship Id="rId26" Type="http://schemas.openxmlformats.org/officeDocument/2006/relationships/footer" Target="footer1.xml"/><Relationship Id="rId39" Type="http://schemas.openxmlformats.org/officeDocument/2006/relationships/theme" Target="theme/theme1.xml"/><Relationship Id="rId21" Type="http://schemas.openxmlformats.org/officeDocument/2006/relationships/hyperlink" Target="https://www.accessdata.fda.gov/scripts/cdrh/cfdocs/cfcfr/cfrsearch.cfm?fr=812.140" TargetMode="External"/><Relationship Id="rId34" Type="http://schemas.openxmlformats.org/officeDocument/2006/relationships/hyperlink" Target="https://www.dropbox.com/sh/q0228h2jasqnhys/AAAHpkKXvbsGztesvaJ_wLSKa/Significant%20and%20Nonsignificant%20Risk%20Device%20Studies?dl=0&amp;subfolder_nav_tracking=1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orcr-deptemail@umich.edu" TargetMode="External"/><Relationship Id="rId17" Type="http://schemas.openxmlformats.org/officeDocument/2006/relationships/hyperlink" Target="https://research-compliance.umich.edu/operations-manual-studies-regulated-fda-and-use-investigational-articles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www.dropbox.com/sh/q0228h2jasqnhys/AAAHpkKXvbsGztesvaJ_wLSKa/Significant%20and%20Nonsignificant%20Risk%20Device%20Studies?dl=0&amp;subfolder_nav_tracking=1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ropbox.com/home/UMOR-ORCR%20Dropbox/ORCR%20Study%20Templates/Study%20level%20templates?preview=NSR+Monitoring+Plan+Template.docx" TargetMode="External"/><Relationship Id="rId20" Type="http://schemas.openxmlformats.org/officeDocument/2006/relationships/hyperlink" Target="https://research-compliance.umich.edu/sites/default/files/resource-download/om_pdf_final_04.13.2023_1.pdf" TargetMode="External"/><Relationship Id="rId29" Type="http://schemas.openxmlformats.org/officeDocument/2006/relationships/hyperlink" Target="https://michr.umich.edu/resources/2022/5/12/abbreviated-ide-requiremen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home/UMOR-ORCR%20Dropbox/ORCR%20Study%20Templates" TargetMode="External"/><Relationship Id="rId24" Type="http://schemas.openxmlformats.org/officeDocument/2006/relationships/hyperlink" Target="https://prsinfo.clinicaltrials.gov/ACT_Checklist.pdf" TargetMode="External"/><Relationship Id="rId32" Type="http://schemas.openxmlformats.org/officeDocument/2006/relationships/hyperlink" Target="https://www.dropbox.com/sh/q0228h2jasqnhys/AAAHpkKXvbsGztesvaJ_wLSKa/Significant%20and%20Nonsignificant%20Risk%20Device%20Studies?dl=0&amp;subfolder_nav_tracking=1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ccessdata.fda.gov/scripts/cdrh/cfdocs/cfcfr/cfrsearch.cfm?fr=812.46" TargetMode="External"/><Relationship Id="rId23" Type="http://schemas.openxmlformats.org/officeDocument/2006/relationships/hyperlink" Target="https://clinicaltrials.gov/" TargetMode="External"/><Relationship Id="rId28" Type="http://schemas.openxmlformats.org/officeDocument/2006/relationships/hyperlink" Target="https://michr.umich.edu/resources/2022/5/12/abbreviated-ide-requirements" TargetMode="External"/><Relationship Id="rId36" Type="http://schemas.openxmlformats.org/officeDocument/2006/relationships/hyperlink" Target="mailto:orcr-deptemail@umich.edu" TargetMode="External"/><Relationship Id="rId10" Type="http://schemas.openxmlformats.org/officeDocument/2006/relationships/hyperlink" Target="https://az.research.umich.edu/medschool/guidance/non-significant-risk-nsr-medical-devices-monitoring-requirements" TargetMode="External"/><Relationship Id="rId19" Type="http://schemas.openxmlformats.org/officeDocument/2006/relationships/hyperlink" Target="https://research-compliance.umich.edu/operations-manual-studies-regulated-fda-and-use-investigational-articles" TargetMode="External"/><Relationship Id="rId31" Type="http://schemas.openxmlformats.org/officeDocument/2006/relationships/hyperlink" Target="https://az.research.umich.edu/medschool/guidance/non-significant-risk-nsr-medical-devices-monitoring-requirement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ccessdata.fda.gov/scripts/cdrh/cfdocs/cfcfr/cfrsearch.cfm?fr=812.2" TargetMode="External"/><Relationship Id="rId14" Type="http://schemas.openxmlformats.org/officeDocument/2006/relationships/hyperlink" Target="https://www.accessdata.fda.gov/scripts/cdrh/cfdocs/cfcfr/CFRSearch.cfm?fr=812.5" TargetMode="External"/><Relationship Id="rId22" Type="http://schemas.openxmlformats.org/officeDocument/2006/relationships/hyperlink" Target="https://grants.nih.gov/clinicaltrials_fdaaa/docs/flow_chart-act_only.pdf" TargetMode="External"/><Relationship Id="rId27" Type="http://schemas.openxmlformats.org/officeDocument/2006/relationships/hyperlink" Target="https://www.fda.gov/media/75459/download" TargetMode="External"/><Relationship Id="rId30" Type="http://schemas.openxmlformats.org/officeDocument/2006/relationships/hyperlink" Target="https://michr.umich.edu/resources/2022/5/12/abbreviated-ide-requirements" TargetMode="External"/><Relationship Id="rId35" Type="http://schemas.openxmlformats.org/officeDocument/2006/relationships/hyperlink" Target="https://research-compliance.umich.edu/sites/default/files/resource-download/om_pdf_final_04.13.2023_1.pdf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cr.deptemail@umic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A6A5347174D0D9F6664C07071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80ED-9BD3-411A-AFEB-04D7C43B236C}"/>
      </w:docPartPr>
      <w:docPartBody>
        <w:p w:rsidR="002E5E62" w:rsidRDefault="002E5E62" w:rsidP="002E5E62">
          <w:pPr>
            <w:pStyle w:val="08DA6A5347174D0D9F6664C070716882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115ECE4D2408CAD8C34A72AF8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05DD-0506-40D2-B71D-DB58550891E7}"/>
      </w:docPartPr>
      <w:docPartBody>
        <w:p w:rsidR="002E5E62" w:rsidRDefault="002E5E62" w:rsidP="002E5E62">
          <w:pPr>
            <w:pStyle w:val="053115ECE4D2408CAD8C34A72AF8B416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D2B63F05E4DA2A8357E9A187C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56F87-A635-4CE7-BB53-C2D7D05C980E}"/>
      </w:docPartPr>
      <w:docPartBody>
        <w:p w:rsidR="002E5E62" w:rsidRDefault="002E5E62" w:rsidP="002E5E62">
          <w:pPr>
            <w:pStyle w:val="8DDD2B63F05E4DA2A8357E9A187C7AAB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0795A32FF48F783E616042C25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B67C-39D9-41E9-8E84-94EC18D2579B}"/>
      </w:docPartPr>
      <w:docPartBody>
        <w:p w:rsidR="002E5E62" w:rsidRDefault="002E5E62" w:rsidP="002E5E62">
          <w:pPr>
            <w:pStyle w:val="3F90795A32FF48F783E616042C253158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913B549F64624B50802FBE6BE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635A2-A85E-49F9-9091-39F2F32B72CB}"/>
      </w:docPartPr>
      <w:docPartBody>
        <w:p w:rsidR="002E5E62" w:rsidRDefault="002E5E62" w:rsidP="002E5E62">
          <w:pPr>
            <w:pStyle w:val="6C7913B549F64624B50802FBE6BE9CD2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71AF67E9F4C2F9F647D5B811A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EB0A-6F85-453D-9B97-05DCC3AABBBD}"/>
      </w:docPartPr>
      <w:docPartBody>
        <w:p w:rsidR="002E5E62" w:rsidRDefault="002E5E62" w:rsidP="002E5E62">
          <w:pPr>
            <w:pStyle w:val="2A071AF67E9F4C2F9F647D5B811AE5CE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05C1CD4584161B7E921B3FCF1F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3D520-7E42-4BA9-AF8B-C5CC8CA7AECC}"/>
      </w:docPartPr>
      <w:docPartBody>
        <w:p w:rsidR="002E5E62" w:rsidRDefault="002E5E62" w:rsidP="002E5E62">
          <w:pPr>
            <w:pStyle w:val="53705C1CD4584161B7E921B3FCF1FB6F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889B065AF464F98AEDEC56748B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6E32-D9CB-4F3E-86FE-B52BAF2DA91E}"/>
      </w:docPartPr>
      <w:docPartBody>
        <w:p w:rsidR="002E5E62" w:rsidRDefault="002E5E62" w:rsidP="002E5E62">
          <w:pPr>
            <w:pStyle w:val="633889B065AF464F98AEDEC56748BF6D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3CEABCAAA48A6BC1653B6A31CE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73FE-9A69-4DF1-B36F-E9D0F7217F6F}"/>
      </w:docPartPr>
      <w:docPartBody>
        <w:p w:rsidR="002E5E62" w:rsidRDefault="002E5E62" w:rsidP="002E5E62">
          <w:pPr>
            <w:pStyle w:val="39C3CEABCAAA48A6BC1653B6A31CE975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D5A55CF114C1A99E72F130883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4CCF-B4BB-4B95-BB61-212F65DF7126}"/>
      </w:docPartPr>
      <w:docPartBody>
        <w:p w:rsidR="002E5E62" w:rsidRDefault="002E5E62" w:rsidP="002E5E62">
          <w:pPr>
            <w:pStyle w:val="335D5A55CF114C1A99E72F130883ED43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495DB3AC440188D3DBDA1637E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17B8-8F1E-4560-A381-1BE0D2ECD8C7}"/>
      </w:docPartPr>
      <w:docPartBody>
        <w:p w:rsidR="002E5E62" w:rsidRDefault="002E5E62" w:rsidP="002E5E62">
          <w:pPr>
            <w:pStyle w:val="BD8495DB3AC440188D3DBDA1637EDF13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D82C7D61D4ADB9893B7BB8028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42DA-D334-4F9C-935E-207AEE508213}"/>
      </w:docPartPr>
      <w:docPartBody>
        <w:p w:rsidR="002E5E62" w:rsidRDefault="002E5E62" w:rsidP="002E5E62">
          <w:pPr>
            <w:pStyle w:val="FB1D82C7D61D4ADB9893B7BB802877E5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0F9558CFE48F48782F02E90DA3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0FEA-6AB1-4FD1-A99E-29CAC2A4DF27}"/>
      </w:docPartPr>
      <w:docPartBody>
        <w:p w:rsidR="002E5E62" w:rsidRDefault="002E5E62" w:rsidP="002E5E62">
          <w:pPr>
            <w:pStyle w:val="6190F9558CFE48F48782F02E90DA3E89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C2C02FF3E446594B8FE466FEA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5C303-86B8-4B9F-B230-4EFA5B8F1CFF}"/>
      </w:docPartPr>
      <w:docPartBody>
        <w:p w:rsidR="002E5E62" w:rsidRDefault="002E5E62" w:rsidP="002E5E62">
          <w:pPr>
            <w:pStyle w:val="64DC2C02FF3E446594B8FE466FEAB022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10B5862AB49A4B288D0DE5AC4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2445-6B75-4B2F-8232-5C20FA707CF2}"/>
      </w:docPartPr>
      <w:docPartBody>
        <w:p w:rsidR="002E5E62" w:rsidRDefault="002E5E62" w:rsidP="002E5E62">
          <w:pPr>
            <w:pStyle w:val="0B310B5862AB49A4B288D0DE5AC4BCB7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DBCE3AEF448BCB05207D7BD075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FB3E-C036-49B6-ABE3-25C10C218804}"/>
      </w:docPartPr>
      <w:docPartBody>
        <w:p w:rsidR="002E5E62" w:rsidRDefault="002E5E62" w:rsidP="002E5E62">
          <w:pPr>
            <w:pStyle w:val="B20DBCE3AEF448BCB05207D7BD075AA7"/>
          </w:pPr>
          <w:r w:rsidRPr="00796C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62"/>
    <w:rsid w:val="002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E62"/>
    <w:rPr>
      <w:color w:val="808080"/>
    </w:rPr>
  </w:style>
  <w:style w:type="paragraph" w:customStyle="1" w:styleId="74E5E8A7E82449E3AE837356F1B5A7FF">
    <w:name w:val="74E5E8A7E82449E3AE837356F1B5A7FF"/>
    <w:rsid w:val="002E5E62"/>
  </w:style>
  <w:style w:type="paragraph" w:customStyle="1" w:styleId="D922EB5D1D8C48C4A56BB356C4636C85">
    <w:name w:val="D922EB5D1D8C48C4A56BB356C4636C85"/>
    <w:rsid w:val="002E5E62"/>
  </w:style>
  <w:style w:type="paragraph" w:customStyle="1" w:styleId="A14DB6AE578A41D9B53CABCC492601A6">
    <w:name w:val="A14DB6AE578A41D9B53CABCC492601A6"/>
    <w:rsid w:val="002E5E62"/>
  </w:style>
  <w:style w:type="paragraph" w:customStyle="1" w:styleId="08DA6A5347174D0D9F6664C070716882">
    <w:name w:val="08DA6A5347174D0D9F6664C070716882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053115ECE4D2408CAD8C34A72AF8B416">
    <w:name w:val="053115ECE4D2408CAD8C34A72AF8B416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8DDD2B63F05E4DA2A8357E9A187C7AAB">
    <w:name w:val="8DDD2B63F05E4DA2A8357E9A187C7AAB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3F90795A32FF48F783E616042C253158">
    <w:name w:val="3F90795A32FF48F783E616042C253158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6C7913B549F64624B50802FBE6BE9CD2">
    <w:name w:val="6C7913B549F64624B50802FBE6BE9CD2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2A071AF67E9F4C2F9F647D5B811AE5CE">
    <w:name w:val="2A071AF67E9F4C2F9F647D5B811AE5CE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53705C1CD4584161B7E921B3FCF1FB6F">
    <w:name w:val="53705C1CD4584161B7E921B3FCF1FB6F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584DE12B51754E55AA10D949AE2B2407">
    <w:name w:val="584DE12B51754E55AA10D949AE2B2407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9AAAD270170742A88364CFF4E5BEB687">
    <w:name w:val="9AAAD270170742A88364CFF4E5BEB687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74E5E8A7E82449E3AE837356F1B5A7FF1">
    <w:name w:val="74E5E8A7E82449E3AE837356F1B5A7FF1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D922EB5D1D8C48C4A56BB356C4636C851">
    <w:name w:val="D922EB5D1D8C48C4A56BB356C4636C851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A14DB6AE578A41D9B53CABCC492601A61">
    <w:name w:val="A14DB6AE578A41D9B53CABCC492601A61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2500B25F9FBE4630AA47271D1BAFA7D2">
    <w:name w:val="2500B25F9FBE4630AA47271D1BAFA7D2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82765545830848AA99ED4B7E3B917A8C">
    <w:name w:val="82765545830848AA99ED4B7E3B917A8C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633889B065AF464F98AEDEC56748BF6D">
    <w:name w:val="633889B065AF464F98AEDEC56748BF6D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39C3CEABCAAA48A6BC1653B6A31CE975">
    <w:name w:val="39C3CEABCAAA48A6BC1653B6A31CE975"/>
    <w:rsid w:val="002E5E62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335D5A55CF114C1A99E72F130883ED43">
    <w:name w:val="335D5A55CF114C1A99E72F130883ED43"/>
    <w:rsid w:val="002E5E62"/>
  </w:style>
  <w:style w:type="paragraph" w:customStyle="1" w:styleId="BD8495DB3AC440188D3DBDA1637EDF13">
    <w:name w:val="BD8495DB3AC440188D3DBDA1637EDF13"/>
    <w:rsid w:val="002E5E62"/>
  </w:style>
  <w:style w:type="paragraph" w:customStyle="1" w:styleId="FB1D82C7D61D4ADB9893B7BB802877E5">
    <w:name w:val="FB1D82C7D61D4ADB9893B7BB802877E5"/>
    <w:rsid w:val="002E5E62"/>
  </w:style>
  <w:style w:type="paragraph" w:customStyle="1" w:styleId="6190F9558CFE48F48782F02E90DA3E89">
    <w:name w:val="6190F9558CFE48F48782F02E90DA3E89"/>
    <w:rsid w:val="002E5E62"/>
  </w:style>
  <w:style w:type="paragraph" w:customStyle="1" w:styleId="5EB85C4BC7DE454782160EE591216B9E">
    <w:name w:val="5EB85C4BC7DE454782160EE591216B9E"/>
    <w:rsid w:val="002E5E62"/>
  </w:style>
  <w:style w:type="paragraph" w:customStyle="1" w:styleId="64DC2C02FF3E446594B8FE466FEAB022">
    <w:name w:val="64DC2C02FF3E446594B8FE466FEAB022"/>
    <w:rsid w:val="002E5E62"/>
  </w:style>
  <w:style w:type="paragraph" w:customStyle="1" w:styleId="0B310B5862AB49A4B288D0DE5AC4BCB7">
    <w:name w:val="0B310B5862AB49A4B288D0DE5AC4BCB7"/>
    <w:rsid w:val="002E5E62"/>
  </w:style>
  <w:style w:type="paragraph" w:customStyle="1" w:styleId="B20DBCE3AEF448BCB05207D7BD075AA7">
    <w:name w:val="B20DBCE3AEF448BCB05207D7BD075AA7"/>
    <w:rsid w:val="002E5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1e62M/fEFTQA0my9Gp3xKm3/RA==">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CA2E7FE-5D6C-4A2E-B7FB-956B0399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ITS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Kathy</dc:creator>
  <cp:lastModifiedBy>Elliott, Tessa</cp:lastModifiedBy>
  <cp:revision>3</cp:revision>
  <dcterms:created xsi:type="dcterms:W3CDTF">2024-06-18T16:32:00Z</dcterms:created>
  <dcterms:modified xsi:type="dcterms:W3CDTF">2024-06-21T20:12:00Z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2024-03-18T00:00:00Z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D:20190723183641</vt:lpwstr>
  </property>
</Properties>
</file>